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BB670" w14:textId="77777777" w:rsidR="002B5B4B" w:rsidRPr="00034678" w:rsidRDefault="002B5B4B" w:rsidP="00034678">
      <w:pPr>
        <w:spacing w:after="0" w:line="240" w:lineRule="auto"/>
        <w:rPr>
          <w:rFonts w:eastAsia="Calibri" w:cstheme="minorHAnsi"/>
          <w:b/>
          <w:sz w:val="18"/>
          <w:szCs w:val="18"/>
        </w:rPr>
      </w:pPr>
      <w:r w:rsidRPr="00034678">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2B5B4B" w:rsidRPr="00034678" w14:paraId="63E16D0E" w14:textId="77777777" w:rsidTr="00A97DEF">
        <w:tc>
          <w:tcPr>
            <w:tcW w:w="1944" w:type="pct"/>
            <w:gridSpan w:val="2"/>
            <w:shd w:val="clear" w:color="auto" w:fill="E7D2FA"/>
          </w:tcPr>
          <w:p w14:paraId="7DD2BD3A" w14:textId="77777777" w:rsidR="002B5B4B" w:rsidRPr="00034678" w:rsidRDefault="002B5B4B" w:rsidP="002D7281">
            <w:pPr>
              <w:rPr>
                <w:rFonts w:eastAsia="Calibri" w:cstheme="minorHAnsi"/>
                <w:sz w:val="18"/>
                <w:szCs w:val="18"/>
              </w:rPr>
            </w:pPr>
            <w:r w:rsidRPr="00034678">
              <w:rPr>
                <w:rFonts w:eastAsia="Calibri" w:cstheme="minorHAnsi"/>
                <w:sz w:val="18"/>
                <w:szCs w:val="18"/>
              </w:rPr>
              <w:t xml:space="preserve">IME I PREZIME: </w:t>
            </w:r>
          </w:p>
        </w:tc>
        <w:tc>
          <w:tcPr>
            <w:tcW w:w="471" w:type="pct"/>
            <w:shd w:val="clear" w:color="auto" w:fill="E7D2FA"/>
          </w:tcPr>
          <w:p w14:paraId="18B25268" w14:textId="77777777" w:rsidR="002B5B4B" w:rsidRPr="00034678" w:rsidRDefault="002B5B4B" w:rsidP="002D7281">
            <w:pPr>
              <w:rPr>
                <w:rFonts w:eastAsia="Calibri" w:cstheme="minorHAnsi"/>
                <w:sz w:val="18"/>
                <w:szCs w:val="18"/>
              </w:rPr>
            </w:pPr>
            <w:r w:rsidRPr="00034678">
              <w:rPr>
                <w:rFonts w:eastAsia="Calibri" w:cstheme="minorHAnsi"/>
                <w:sz w:val="18"/>
                <w:szCs w:val="18"/>
              </w:rPr>
              <w:t>RAZRED:</w:t>
            </w:r>
            <w:r w:rsidR="00B9512C" w:rsidRPr="00034678">
              <w:rPr>
                <w:rFonts w:eastAsia="Calibri" w:cstheme="minorHAnsi"/>
                <w:sz w:val="18"/>
                <w:szCs w:val="18"/>
              </w:rPr>
              <w:t xml:space="preserve"> 3,</w:t>
            </w:r>
          </w:p>
        </w:tc>
        <w:tc>
          <w:tcPr>
            <w:tcW w:w="2585" w:type="pct"/>
            <w:gridSpan w:val="3"/>
            <w:shd w:val="clear" w:color="auto" w:fill="E7D2FA"/>
          </w:tcPr>
          <w:p w14:paraId="0C102ED6" w14:textId="1745B752" w:rsidR="002B5B4B" w:rsidRPr="00034678" w:rsidRDefault="002B5B4B" w:rsidP="002D7281">
            <w:pPr>
              <w:rPr>
                <w:rFonts w:eastAsia="Calibri" w:cstheme="minorHAnsi"/>
                <w:sz w:val="18"/>
                <w:szCs w:val="18"/>
              </w:rPr>
            </w:pPr>
            <w:r w:rsidRPr="00034678">
              <w:rPr>
                <w:rFonts w:eastAsia="Calibri" w:cstheme="minorHAnsi"/>
                <w:sz w:val="18"/>
                <w:szCs w:val="18"/>
              </w:rPr>
              <w:t>REDNI BROJ SATA:</w:t>
            </w:r>
            <w:r w:rsidR="00DD1C2A" w:rsidRPr="00034678">
              <w:rPr>
                <w:rFonts w:eastAsia="Calibri" w:cstheme="minorHAnsi"/>
                <w:sz w:val="18"/>
                <w:szCs w:val="18"/>
              </w:rPr>
              <w:t xml:space="preserve"> 13</w:t>
            </w:r>
            <w:r w:rsidR="00AE41E0">
              <w:rPr>
                <w:rFonts w:eastAsia="Calibri" w:cstheme="minorHAnsi"/>
                <w:sz w:val="18"/>
                <w:szCs w:val="18"/>
              </w:rPr>
              <w:t>8</w:t>
            </w:r>
            <w:r w:rsidR="00DD1C2A" w:rsidRPr="00034678">
              <w:rPr>
                <w:rFonts w:eastAsia="Calibri" w:cstheme="minorHAnsi"/>
                <w:sz w:val="18"/>
                <w:szCs w:val="18"/>
              </w:rPr>
              <w:t>.</w:t>
            </w:r>
          </w:p>
        </w:tc>
      </w:tr>
      <w:tr w:rsidR="002B5B4B" w:rsidRPr="00034678" w14:paraId="31A92D5F" w14:textId="77777777" w:rsidTr="00A97DEF">
        <w:tc>
          <w:tcPr>
            <w:tcW w:w="812" w:type="pct"/>
          </w:tcPr>
          <w:p w14:paraId="5A219D75" w14:textId="77777777" w:rsidR="002B5B4B" w:rsidRPr="00034678" w:rsidRDefault="002B5B4B" w:rsidP="002D7281">
            <w:pPr>
              <w:rPr>
                <w:rFonts w:eastAsia="Calibri" w:cstheme="minorHAnsi"/>
                <w:sz w:val="18"/>
                <w:szCs w:val="18"/>
              </w:rPr>
            </w:pPr>
            <w:r w:rsidRPr="00034678">
              <w:rPr>
                <w:rFonts w:eastAsia="Calibri" w:cstheme="minorHAnsi"/>
                <w:sz w:val="18"/>
                <w:szCs w:val="18"/>
              </w:rPr>
              <w:t>PREDMETNO PODRUČJE:</w:t>
            </w:r>
          </w:p>
        </w:tc>
        <w:tc>
          <w:tcPr>
            <w:tcW w:w="4188" w:type="pct"/>
            <w:gridSpan w:val="5"/>
          </w:tcPr>
          <w:p w14:paraId="56A27682" w14:textId="77777777" w:rsidR="002B5B4B" w:rsidRPr="00034678" w:rsidRDefault="002B5B4B" w:rsidP="002D7281">
            <w:pPr>
              <w:rPr>
                <w:rFonts w:eastAsia="Calibri" w:cstheme="minorHAnsi"/>
                <w:sz w:val="18"/>
                <w:szCs w:val="18"/>
              </w:rPr>
            </w:pPr>
            <w:r w:rsidRPr="00034678">
              <w:rPr>
                <w:rFonts w:eastAsia="Calibri" w:cstheme="minorHAnsi"/>
                <w:color w:val="231F20"/>
                <w:sz w:val="18"/>
                <w:szCs w:val="18"/>
              </w:rPr>
              <w:t>HRVATSKI JEZIK</w:t>
            </w:r>
          </w:p>
        </w:tc>
      </w:tr>
      <w:tr w:rsidR="002B5B4B" w:rsidRPr="00034678" w14:paraId="66BBB385" w14:textId="77777777" w:rsidTr="00A97DEF">
        <w:tc>
          <w:tcPr>
            <w:tcW w:w="812" w:type="pct"/>
          </w:tcPr>
          <w:p w14:paraId="423E6EAD" w14:textId="77777777" w:rsidR="002B5B4B" w:rsidRPr="00034678" w:rsidRDefault="002B5B4B" w:rsidP="002D7281">
            <w:pPr>
              <w:rPr>
                <w:rFonts w:eastAsia="Calibri" w:cstheme="minorHAnsi"/>
                <w:sz w:val="18"/>
                <w:szCs w:val="18"/>
              </w:rPr>
            </w:pPr>
            <w:r w:rsidRPr="00034678">
              <w:rPr>
                <w:rFonts w:eastAsia="Calibri" w:cstheme="minorHAnsi"/>
                <w:sz w:val="18"/>
                <w:szCs w:val="18"/>
              </w:rPr>
              <w:t>DOMENA:</w:t>
            </w:r>
          </w:p>
        </w:tc>
        <w:tc>
          <w:tcPr>
            <w:tcW w:w="4188" w:type="pct"/>
            <w:gridSpan w:val="5"/>
          </w:tcPr>
          <w:p w14:paraId="7028C287" w14:textId="77777777" w:rsidR="002B5B4B" w:rsidRPr="00034678" w:rsidRDefault="002B5B4B" w:rsidP="002D7281">
            <w:pPr>
              <w:rPr>
                <w:rFonts w:eastAsia="Calibri" w:cstheme="minorHAnsi"/>
                <w:sz w:val="18"/>
                <w:szCs w:val="18"/>
              </w:rPr>
            </w:pPr>
            <w:r w:rsidRPr="00034678">
              <w:rPr>
                <w:rFonts w:eastAsia="Calibri" w:cstheme="minorHAnsi"/>
                <w:sz w:val="18"/>
                <w:szCs w:val="18"/>
              </w:rPr>
              <w:t>HRVATSKI JEZIK I KOMUNIKACIJA</w:t>
            </w:r>
            <w:r w:rsidR="00034678">
              <w:rPr>
                <w:rFonts w:eastAsia="Calibri" w:cstheme="minorHAnsi"/>
                <w:sz w:val="18"/>
                <w:szCs w:val="18"/>
              </w:rPr>
              <w:t>;</w:t>
            </w:r>
            <w:r w:rsidRPr="00034678">
              <w:rPr>
                <w:rFonts w:eastAsia="Calibri" w:cstheme="minorHAnsi"/>
                <w:sz w:val="18"/>
                <w:szCs w:val="18"/>
              </w:rPr>
              <w:t xml:space="preserve"> KNJIŽEVNOST I STVARALAŠTVO</w:t>
            </w:r>
          </w:p>
        </w:tc>
      </w:tr>
      <w:tr w:rsidR="002B5B4B" w:rsidRPr="00034678" w14:paraId="0648A7D9" w14:textId="77777777" w:rsidTr="00A97DEF">
        <w:tc>
          <w:tcPr>
            <w:tcW w:w="812" w:type="pct"/>
          </w:tcPr>
          <w:p w14:paraId="1C6C46A6" w14:textId="77777777" w:rsidR="002B5B4B" w:rsidRPr="00034678" w:rsidRDefault="002B5B4B" w:rsidP="002D7281">
            <w:pPr>
              <w:rPr>
                <w:rFonts w:eastAsia="Calibri" w:cstheme="minorHAnsi"/>
                <w:sz w:val="18"/>
                <w:szCs w:val="18"/>
              </w:rPr>
            </w:pPr>
            <w:r w:rsidRPr="00034678">
              <w:rPr>
                <w:rFonts w:eastAsia="Calibri" w:cstheme="minorHAnsi"/>
                <w:sz w:val="18"/>
                <w:szCs w:val="18"/>
              </w:rPr>
              <w:t>NASTAVNI SADRŽAJ:</w:t>
            </w:r>
          </w:p>
        </w:tc>
        <w:tc>
          <w:tcPr>
            <w:tcW w:w="4188" w:type="pct"/>
            <w:gridSpan w:val="5"/>
          </w:tcPr>
          <w:p w14:paraId="00DF017C" w14:textId="77777777" w:rsidR="002B5B4B" w:rsidRPr="00034678" w:rsidRDefault="002E5243" w:rsidP="002D7281">
            <w:pPr>
              <w:rPr>
                <w:rFonts w:eastAsia="Calibri" w:cstheme="minorHAnsi"/>
                <w:b/>
                <w:sz w:val="18"/>
                <w:szCs w:val="18"/>
              </w:rPr>
            </w:pPr>
            <w:r w:rsidRPr="00034678">
              <w:rPr>
                <w:rFonts w:eastAsia="Calibri" w:cstheme="minorHAnsi"/>
                <w:b/>
                <w:sz w:val="18"/>
                <w:szCs w:val="18"/>
              </w:rPr>
              <w:t>ZUBIĆ KOJI SE BOJAO ČETKICE</w:t>
            </w:r>
          </w:p>
        </w:tc>
      </w:tr>
      <w:tr w:rsidR="002B5B4B" w:rsidRPr="00034678" w14:paraId="5D9BBE03" w14:textId="77777777" w:rsidTr="00A97DEF">
        <w:trPr>
          <w:trHeight w:val="3691"/>
        </w:trPr>
        <w:tc>
          <w:tcPr>
            <w:tcW w:w="812" w:type="pct"/>
          </w:tcPr>
          <w:p w14:paraId="2C5BF358" w14:textId="77777777" w:rsidR="002B5B4B" w:rsidRPr="00034678" w:rsidRDefault="002B5B4B" w:rsidP="002D7281">
            <w:pPr>
              <w:rPr>
                <w:rFonts w:eastAsia="Calibri" w:cstheme="minorHAnsi"/>
                <w:sz w:val="18"/>
                <w:szCs w:val="18"/>
              </w:rPr>
            </w:pPr>
            <w:r w:rsidRPr="00034678">
              <w:rPr>
                <w:rFonts w:eastAsia="Calibri" w:cstheme="minorHAnsi"/>
                <w:sz w:val="18"/>
                <w:szCs w:val="18"/>
              </w:rPr>
              <w:t>ISHODI:</w:t>
            </w:r>
          </w:p>
          <w:p w14:paraId="5E934F31" w14:textId="77777777" w:rsidR="002B5B4B" w:rsidRPr="00034678" w:rsidRDefault="002B5B4B" w:rsidP="002D7281">
            <w:pPr>
              <w:rPr>
                <w:rFonts w:eastAsia="Calibri" w:cstheme="minorHAnsi"/>
                <w:sz w:val="18"/>
                <w:szCs w:val="18"/>
              </w:rPr>
            </w:pPr>
          </w:p>
        </w:tc>
        <w:tc>
          <w:tcPr>
            <w:tcW w:w="4188" w:type="pct"/>
            <w:gridSpan w:val="5"/>
          </w:tcPr>
          <w:p w14:paraId="5451EBA5" w14:textId="77777777" w:rsidR="002B5B4B" w:rsidRPr="00034678" w:rsidRDefault="002E5243" w:rsidP="002D7281">
            <w:pPr>
              <w:widowControl w:val="0"/>
              <w:autoSpaceDE w:val="0"/>
              <w:autoSpaceDN w:val="0"/>
              <w:ind w:left="5"/>
              <w:rPr>
                <w:rFonts w:eastAsia="Arial" w:cstheme="minorHAnsi"/>
                <w:b/>
                <w:sz w:val="18"/>
                <w:szCs w:val="18"/>
              </w:rPr>
            </w:pPr>
            <w:r w:rsidRPr="00034678">
              <w:rPr>
                <w:rFonts w:eastAsia="Arial" w:cstheme="minorHAnsi"/>
                <w:b/>
                <w:sz w:val="18"/>
                <w:szCs w:val="18"/>
              </w:rPr>
              <w:t>OŠ HJ A.</w:t>
            </w:r>
            <w:r w:rsidR="00E54DFF" w:rsidRPr="00034678">
              <w:rPr>
                <w:rFonts w:eastAsia="Arial" w:cstheme="minorHAnsi"/>
                <w:b/>
                <w:sz w:val="18"/>
                <w:szCs w:val="18"/>
              </w:rPr>
              <w:t xml:space="preserve"> </w:t>
            </w:r>
            <w:r w:rsidRPr="00034678">
              <w:rPr>
                <w:rFonts w:eastAsia="Arial" w:cstheme="minorHAnsi"/>
                <w:b/>
                <w:sz w:val="18"/>
                <w:szCs w:val="18"/>
              </w:rPr>
              <w:t>3.</w:t>
            </w:r>
            <w:r w:rsidR="00E54DFF" w:rsidRPr="00034678">
              <w:rPr>
                <w:rFonts w:eastAsia="Arial" w:cstheme="minorHAnsi"/>
                <w:b/>
                <w:sz w:val="18"/>
                <w:szCs w:val="18"/>
              </w:rPr>
              <w:t xml:space="preserve"> </w:t>
            </w:r>
            <w:r w:rsidRPr="00034678">
              <w:rPr>
                <w:rFonts w:eastAsia="Arial" w:cstheme="minorHAnsi"/>
                <w:b/>
                <w:sz w:val="18"/>
                <w:szCs w:val="18"/>
              </w:rPr>
              <w:t>1. Učenik razgovara i govori tekstove jednostavne strukture.</w:t>
            </w:r>
          </w:p>
          <w:p w14:paraId="65C9FD32" w14:textId="77777777" w:rsidR="002E5243" w:rsidRPr="00034678" w:rsidRDefault="002E5243" w:rsidP="002D7281">
            <w:pPr>
              <w:widowControl w:val="0"/>
              <w:autoSpaceDE w:val="0"/>
              <w:autoSpaceDN w:val="0"/>
              <w:rPr>
                <w:rFonts w:eastAsia="Arial" w:cstheme="minorHAnsi"/>
                <w:bCs/>
                <w:sz w:val="18"/>
                <w:szCs w:val="18"/>
              </w:rPr>
            </w:pPr>
            <w:r w:rsidRPr="00034678">
              <w:rPr>
                <w:rFonts w:eastAsia="Arial" w:cstheme="minorHAnsi"/>
                <w:bCs/>
                <w:sz w:val="18"/>
                <w:szCs w:val="18"/>
              </w:rPr>
              <w:t xml:space="preserve"> – razlikuje svakodnevne komunikacijske situacije – govori kraći tekst prema jednostavnoj strukturi: uvod, središnji dio, završetak</w:t>
            </w:r>
          </w:p>
          <w:p w14:paraId="1103425B" w14:textId="77777777" w:rsidR="002E5243" w:rsidRPr="00034678" w:rsidRDefault="002E5243" w:rsidP="002D7281">
            <w:pPr>
              <w:widowControl w:val="0"/>
              <w:autoSpaceDE w:val="0"/>
              <w:autoSpaceDN w:val="0"/>
              <w:rPr>
                <w:rFonts w:eastAsia="Arial" w:cstheme="minorHAnsi"/>
                <w:bCs/>
                <w:sz w:val="18"/>
                <w:szCs w:val="18"/>
              </w:rPr>
            </w:pPr>
            <w:r w:rsidRPr="00034678">
              <w:rPr>
                <w:rFonts w:eastAsia="Arial" w:cstheme="minorHAnsi"/>
                <w:bCs/>
                <w:sz w:val="18"/>
                <w:szCs w:val="18"/>
              </w:rPr>
              <w:t>– u govornim situacijama samostalno prilagođava ton, intonaciju i stil</w:t>
            </w:r>
          </w:p>
          <w:p w14:paraId="451552B5" w14:textId="77777777" w:rsidR="002E5243" w:rsidRPr="00034678" w:rsidRDefault="002E5243" w:rsidP="002D7281">
            <w:pPr>
              <w:widowControl w:val="0"/>
              <w:autoSpaceDE w:val="0"/>
              <w:autoSpaceDN w:val="0"/>
              <w:rPr>
                <w:rFonts w:eastAsia="Arial" w:cstheme="minorHAnsi"/>
                <w:bCs/>
                <w:sz w:val="18"/>
                <w:szCs w:val="18"/>
              </w:rPr>
            </w:pPr>
            <w:r w:rsidRPr="00034678">
              <w:rPr>
                <w:rFonts w:eastAsia="Arial" w:cstheme="minorHAnsi"/>
                <w:bCs/>
                <w:sz w:val="18"/>
                <w:szCs w:val="18"/>
              </w:rPr>
              <w:t>– točno izgovara ogledne i česte riječi koje su dio aktivnoga rječnika u kojima su glasovi č, ć, dž, đ, ije/je/e/i</w:t>
            </w:r>
          </w:p>
          <w:p w14:paraId="5E12C5B0" w14:textId="77777777" w:rsidR="002E5243" w:rsidRPr="00034678" w:rsidRDefault="002E5243" w:rsidP="002D7281">
            <w:pPr>
              <w:widowControl w:val="0"/>
              <w:autoSpaceDE w:val="0"/>
              <w:autoSpaceDN w:val="0"/>
              <w:rPr>
                <w:rFonts w:eastAsia="Arial" w:cstheme="minorHAnsi"/>
                <w:bCs/>
                <w:sz w:val="18"/>
                <w:szCs w:val="18"/>
              </w:rPr>
            </w:pPr>
            <w:r w:rsidRPr="00034678">
              <w:rPr>
                <w:rFonts w:eastAsia="Arial" w:cstheme="minorHAnsi"/>
                <w:bCs/>
                <w:sz w:val="18"/>
                <w:szCs w:val="18"/>
              </w:rPr>
              <w:t>– pažljivo i uljudno sluša sugovornika ne prekidajući ga u govorenju</w:t>
            </w:r>
          </w:p>
          <w:p w14:paraId="1136EC46" w14:textId="77777777" w:rsidR="002E5243" w:rsidRPr="00034678" w:rsidRDefault="002E5243" w:rsidP="002D7281">
            <w:pPr>
              <w:widowControl w:val="0"/>
              <w:autoSpaceDE w:val="0"/>
              <w:autoSpaceDN w:val="0"/>
              <w:rPr>
                <w:rFonts w:eastAsia="Arial" w:cstheme="minorHAnsi"/>
                <w:b/>
                <w:sz w:val="18"/>
                <w:szCs w:val="18"/>
              </w:rPr>
            </w:pPr>
            <w:r w:rsidRPr="00034678">
              <w:rPr>
                <w:rFonts w:eastAsia="Arial" w:cstheme="minorHAnsi"/>
                <w:b/>
                <w:sz w:val="18"/>
                <w:szCs w:val="18"/>
              </w:rPr>
              <w:t>OŠ HJ A.</w:t>
            </w:r>
            <w:r w:rsidR="00E54DFF" w:rsidRPr="00034678">
              <w:rPr>
                <w:rFonts w:eastAsia="Arial" w:cstheme="minorHAnsi"/>
                <w:b/>
                <w:sz w:val="18"/>
                <w:szCs w:val="18"/>
              </w:rPr>
              <w:t xml:space="preserve"> </w:t>
            </w:r>
            <w:r w:rsidRPr="00034678">
              <w:rPr>
                <w:rFonts w:eastAsia="Arial" w:cstheme="minorHAnsi"/>
                <w:b/>
                <w:sz w:val="18"/>
                <w:szCs w:val="18"/>
              </w:rPr>
              <w:t>3.</w:t>
            </w:r>
            <w:r w:rsidR="00E54DFF" w:rsidRPr="00034678">
              <w:rPr>
                <w:rFonts w:eastAsia="Arial" w:cstheme="minorHAnsi"/>
                <w:b/>
                <w:sz w:val="18"/>
                <w:szCs w:val="18"/>
              </w:rPr>
              <w:t xml:space="preserve"> </w:t>
            </w:r>
            <w:r w:rsidRPr="00034678">
              <w:rPr>
                <w:rFonts w:eastAsia="Arial" w:cstheme="minorHAnsi"/>
                <w:b/>
                <w:sz w:val="18"/>
                <w:szCs w:val="18"/>
              </w:rPr>
              <w:t>2. Učenik sluša tekst i prepričava sadržaj poslušanoga teksta.</w:t>
            </w:r>
          </w:p>
          <w:p w14:paraId="0312EC29" w14:textId="77777777" w:rsidR="002E5243" w:rsidRPr="00034678" w:rsidRDefault="002E5243" w:rsidP="002D7281">
            <w:pPr>
              <w:widowControl w:val="0"/>
              <w:autoSpaceDE w:val="0"/>
              <w:autoSpaceDN w:val="0"/>
              <w:rPr>
                <w:rFonts w:eastAsia="Arial" w:cstheme="minorHAnsi"/>
                <w:bCs/>
                <w:sz w:val="18"/>
                <w:szCs w:val="18"/>
              </w:rPr>
            </w:pPr>
            <w:r w:rsidRPr="00034678">
              <w:rPr>
                <w:rFonts w:eastAsia="Arial" w:cstheme="minorHAnsi"/>
                <w:bCs/>
                <w:sz w:val="18"/>
                <w:szCs w:val="18"/>
              </w:rPr>
              <w:t>– sluša tekst prema zadanim smjernicama: unaprijed zadana pitanja i upute</w:t>
            </w:r>
          </w:p>
          <w:p w14:paraId="07FA9340" w14:textId="77777777" w:rsidR="002E5243" w:rsidRPr="00034678" w:rsidRDefault="002E5243" w:rsidP="002D7281">
            <w:pPr>
              <w:widowControl w:val="0"/>
              <w:autoSpaceDE w:val="0"/>
              <w:autoSpaceDN w:val="0"/>
              <w:rPr>
                <w:rFonts w:eastAsia="Arial" w:cstheme="minorHAnsi"/>
                <w:bCs/>
                <w:sz w:val="18"/>
                <w:szCs w:val="18"/>
              </w:rPr>
            </w:pPr>
            <w:r w:rsidRPr="00034678">
              <w:rPr>
                <w:rFonts w:eastAsia="Arial" w:cstheme="minorHAnsi"/>
                <w:bCs/>
                <w:sz w:val="18"/>
                <w:szCs w:val="18"/>
              </w:rPr>
              <w:t>– odgovara na pitanja o poslušanome tekstu</w:t>
            </w:r>
          </w:p>
          <w:p w14:paraId="32EFB420" w14:textId="77777777" w:rsidR="002E5243" w:rsidRPr="00034678" w:rsidRDefault="002E5243" w:rsidP="002D7281">
            <w:pPr>
              <w:widowControl w:val="0"/>
              <w:autoSpaceDE w:val="0"/>
              <w:autoSpaceDN w:val="0"/>
              <w:rPr>
                <w:rFonts w:eastAsia="Arial" w:cstheme="minorHAnsi"/>
                <w:bCs/>
                <w:sz w:val="18"/>
                <w:szCs w:val="18"/>
              </w:rPr>
            </w:pPr>
            <w:r w:rsidRPr="00034678">
              <w:rPr>
                <w:rFonts w:eastAsia="Arial" w:cstheme="minorHAnsi"/>
                <w:bCs/>
                <w:sz w:val="18"/>
                <w:szCs w:val="18"/>
              </w:rPr>
              <w:t>– prepričava poslušani tekst</w:t>
            </w:r>
          </w:p>
          <w:p w14:paraId="30DE1119" w14:textId="77777777" w:rsidR="002E5243" w:rsidRPr="00034678" w:rsidRDefault="002E5243" w:rsidP="002D7281">
            <w:pPr>
              <w:widowControl w:val="0"/>
              <w:autoSpaceDE w:val="0"/>
              <w:autoSpaceDN w:val="0"/>
              <w:rPr>
                <w:rFonts w:eastAsia="Arial" w:cstheme="minorHAnsi"/>
                <w:bCs/>
                <w:sz w:val="18"/>
                <w:szCs w:val="18"/>
              </w:rPr>
            </w:pPr>
            <w:r w:rsidRPr="00034678">
              <w:rPr>
                <w:rFonts w:eastAsia="Arial" w:cstheme="minorHAnsi"/>
                <w:bCs/>
                <w:sz w:val="18"/>
                <w:szCs w:val="18"/>
              </w:rPr>
              <w:t>– izražava mišljenje o poslušanome tekstu</w:t>
            </w:r>
          </w:p>
          <w:p w14:paraId="5242C2BC" w14:textId="77777777" w:rsidR="002E5243" w:rsidRPr="00034678" w:rsidRDefault="00084487" w:rsidP="002D7281">
            <w:pPr>
              <w:widowControl w:val="0"/>
              <w:autoSpaceDE w:val="0"/>
              <w:autoSpaceDN w:val="0"/>
              <w:rPr>
                <w:rFonts w:eastAsia="Arial" w:cstheme="minorHAnsi"/>
                <w:b/>
                <w:sz w:val="18"/>
                <w:szCs w:val="18"/>
              </w:rPr>
            </w:pPr>
            <w:r w:rsidRPr="00034678">
              <w:rPr>
                <w:rFonts w:eastAsia="Arial" w:cstheme="minorHAnsi"/>
                <w:b/>
                <w:sz w:val="18"/>
                <w:szCs w:val="18"/>
              </w:rPr>
              <w:t>OŠ HJ B.</w:t>
            </w:r>
            <w:r w:rsidR="00E54DFF" w:rsidRPr="00034678">
              <w:rPr>
                <w:rFonts w:eastAsia="Arial" w:cstheme="minorHAnsi"/>
                <w:b/>
                <w:sz w:val="18"/>
                <w:szCs w:val="18"/>
              </w:rPr>
              <w:t xml:space="preserve"> </w:t>
            </w:r>
            <w:r w:rsidRPr="00034678">
              <w:rPr>
                <w:rFonts w:eastAsia="Arial" w:cstheme="minorHAnsi"/>
                <w:b/>
                <w:sz w:val="18"/>
                <w:szCs w:val="18"/>
              </w:rPr>
              <w:t>3.</w:t>
            </w:r>
            <w:r w:rsidR="00E54DFF" w:rsidRPr="00034678">
              <w:rPr>
                <w:rFonts w:eastAsia="Arial" w:cstheme="minorHAnsi"/>
                <w:b/>
                <w:sz w:val="18"/>
                <w:szCs w:val="18"/>
              </w:rPr>
              <w:t xml:space="preserve"> </w:t>
            </w:r>
            <w:r w:rsidRPr="00034678">
              <w:rPr>
                <w:rFonts w:eastAsia="Arial" w:cstheme="minorHAnsi"/>
                <w:b/>
                <w:sz w:val="18"/>
                <w:szCs w:val="18"/>
              </w:rPr>
              <w:t>1. Učenik povezuje sadržaj i temu književnoga teksta s vlastitim iskustvom.</w:t>
            </w:r>
          </w:p>
          <w:p w14:paraId="663595E7" w14:textId="77777777" w:rsidR="00084487" w:rsidRPr="00034678" w:rsidRDefault="00084487" w:rsidP="002D7281">
            <w:pPr>
              <w:widowControl w:val="0"/>
              <w:autoSpaceDE w:val="0"/>
              <w:autoSpaceDN w:val="0"/>
              <w:rPr>
                <w:rFonts w:eastAsia="Arial" w:cstheme="minorHAnsi"/>
                <w:bCs/>
                <w:sz w:val="18"/>
                <w:szCs w:val="18"/>
              </w:rPr>
            </w:pPr>
            <w:r w:rsidRPr="00034678">
              <w:rPr>
                <w:rFonts w:eastAsia="Arial" w:cstheme="minorHAnsi"/>
                <w:bCs/>
                <w:sz w:val="18"/>
                <w:szCs w:val="18"/>
              </w:rPr>
              <w:t>– iskazuje misli i osjećaje nakon čitanja književnoga teksta</w:t>
            </w:r>
          </w:p>
          <w:p w14:paraId="30C49AC8" w14:textId="77777777" w:rsidR="00084487" w:rsidRPr="00034678" w:rsidRDefault="00084487" w:rsidP="002D7281">
            <w:pPr>
              <w:widowControl w:val="0"/>
              <w:autoSpaceDE w:val="0"/>
              <w:autoSpaceDN w:val="0"/>
              <w:rPr>
                <w:rFonts w:eastAsia="Arial" w:cstheme="minorHAnsi"/>
                <w:bCs/>
                <w:sz w:val="18"/>
                <w:szCs w:val="18"/>
              </w:rPr>
            </w:pPr>
            <w:r w:rsidRPr="00034678">
              <w:rPr>
                <w:rFonts w:eastAsia="Arial" w:cstheme="minorHAnsi"/>
                <w:bCs/>
                <w:sz w:val="18"/>
                <w:szCs w:val="18"/>
              </w:rPr>
              <w:t>– prepoznaje temu književnoga teksta</w:t>
            </w:r>
          </w:p>
          <w:p w14:paraId="0172B8A9" w14:textId="77777777" w:rsidR="00084487" w:rsidRPr="00034678" w:rsidRDefault="00084487" w:rsidP="002D7281">
            <w:pPr>
              <w:widowControl w:val="0"/>
              <w:autoSpaceDE w:val="0"/>
              <w:autoSpaceDN w:val="0"/>
              <w:rPr>
                <w:rFonts w:eastAsia="Arial" w:cstheme="minorHAnsi"/>
                <w:bCs/>
                <w:sz w:val="18"/>
                <w:szCs w:val="18"/>
              </w:rPr>
            </w:pPr>
            <w:r w:rsidRPr="00034678">
              <w:rPr>
                <w:rFonts w:eastAsia="Arial" w:cstheme="minorHAnsi"/>
                <w:bCs/>
                <w:sz w:val="18"/>
                <w:szCs w:val="18"/>
              </w:rPr>
              <w:t>– povezuje temu književnoga teksta s vlastitim iskustvom</w:t>
            </w:r>
          </w:p>
          <w:p w14:paraId="2922E23E" w14:textId="77777777" w:rsidR="00084487" w:rsidRPr="00034678" w:rsidRDefault="00084487" w:rsidP="002D7281">
            <w:pPr>
              <w:widowControl w:val="0"/>
              <w:autoSpaceDE w:val="0"/>
              <w:autoSpaceDN w:val="0"/>
              <w:rPr>
                <w:rFonts w:eastAsia="Arial" w:cstheme="minorHAnsi"/>
                <w:bCs/>
                <w:sz w:val="18"/>
                <w:szCs w:val="18"/>
              </w:rPr>
            </w:pPr>
            <w:r w:rsidRPr="00034678">
              <w:rPr>
                <w:rFonts w:eastAsia="Arial" w:cstheme="minorHAnsi"/>
                <w:bCs/>
                <w:sz w:val="18"/>
                <w:szCs w:val="18"/>
              </w:rPr>
              <w:t>– navodi sličnosti i razlike između sadržaja i teme književnoga teksta i vlastitoga životnog iskustva</w:t>
            </w:r>
          </w:p>
          <w:p w14:paraId="3A4E3CDE" w14:textId="77777777" w:rsidR="00084487" w:rsidRPr="00034678" w:rsidRDefault="00084487" w:rsidP="002D7281">
            <w:pPr>
              <w:widowControl w:val="0"/>
              <w:autoSpaceDE w:val="0"/>
              <w:autoSpaceDN w:val="0"/>
              <w:rPr>
                <w:rFonts w:eastAsia="Arial" w:cstheme="minorHAnsi"/>
                <w:bCs/>
                <w:sz w:val="18"/>
                <w:szCs w:val="18"/>
              </w:rPr>
            </w:pPr>
            <w:r w:rsidRPr="00034678">
              <w:rPr>
                <w:rFonts w:eastAsia="Arial" w:cstheme="minorHAnsi"/>
                <w:bCs/>
                <w:sz w:val="18"/>
                <w:szCs w:val="18"/>
              </w:rPr>
              <w:t>– uspoređuje misli i osjećaje nakon čitanja teksta sa zapažanjima ostalih učenika</w:t>
            </w:r>
          </w:p>
          <w:p w14:paraId="6681D58B" w14:textId="77777777" w:rsidR="00084487" w:rsidRPr="00034678" w:rsidRDefault="00084487" w:rsidP="002D7281">
            <w:pPr>
              <w:widowControl w:val="0"/>
              <w:autoSpaceDE w:val="0"/>
              <w:autoSpaceDN w:val="0"/>
              <w:rPr>
                <w:rFonts w:eastAsia="Arial" w:cstheme="minorHAnsi"/>
                <w:b/>
                <w:sz w:val="18"/>
                <w:szCs w:val="18"/>
              </w:rPr>
            </w:pPr>
            <w:r w:rsidRPr="00034678">
              <w:rPr>
                <w:rFonts w:eastAsia="Arial" w:cstheme="minorHAnsi"/>
                <w:b/>
                <w:sz w:val="18"/>
                <w:szCs w:val="18"/>
              </w:rPr>
              <w:t>OŠ HJ B.</w:t>
            </w:r>
            <w:r w:rsidR="00E54DFF" w:rsidRPr="00034678">
              <w:rPr>
                <w:rFonts w:eastAsia="Arial" w:cstheme="minorHAnsi"/>
                <w:b/>
                <w:sz w:val="18"/>
                <w:szCs w:val="18"/>
              </w:rPr>
              <w:t xml:space="preserve"> </w:t>
            </w:r>
            <w:r w:rsidRPr="00034678">
              <w:rPr>
                <w:rFonts w:eastAsia="Arial" w:cstheme="minorHAnsi"/>
                <w:b/>
                <w:sz w:val="18"/>
                <w:szCs w:val="18"/>
              </w:rPr>
              <w:t>3.</w:t>
            </w:r>
            <w:r w:rsidR="00E54DFF" w:rsidRPr="00034678">
              <w:rPr>
                <w:rFonts w:eastAsia="Arial" w:cstheme="minorHAnsi"/>
                <w:b/>
                <w:sz w:val="18"/>
                <w:szCs w:val="18"/>
              </w:rPr>
              <w:t xml:space="preserve"> </w:t>
            </w:r>
            <w:r w:rsidRPr="00034678">
              <w:rPr>
                <w:rFonts w:eastAsia="Arial" w:cstheme="minorHAnsi"/>
                <w:b/>
                <w:sz w:val="18"/>
                <w:szCs w:val="18"/>
              </w:rPr>
              <w:t>4. Učenik se stvaralački izražava prema vlastitome interesu potaknut različitim iskustvima i doživljajima književnoga teksta.</w:t>
            </w:r>
          </w:p>
          <w:p w14:paraId="1DEA2332" w14:textId="77777777" w:rsidR="00084487" w:rsidRPr="00034678" w:rsidRDefault="00084487" w:rsidP="002D7281">
            <w:pPr>
              <w:widowControl w:val="0"/>
              <w:autoSpaceDE w:val="0"/>
              <w:autoSpaceDN w:val="0"/>
              <w:rPr>
                <w:rFonts w:eastAsia="Arial" w:cstheme="minorHAnsi"/>
                <w:bCs/>
                <w:sz w:val="18"/>
                <w:szCs w:val="18"/>
              </w:rPr>
            </w:pPr>
            <w:r w:rsidRPr="00034678">
              <w:rPr>
                <w:rFonts w:eastAsia="Arial" w:cstheme="minorHAnsi"/>
                <w:bCs/>
                <w:sz w:val="18"/>
                <w:szCs w:val="18"/>
              </w:rPr>
              <w:t>– koristi se jezičnim vještinama, aktivnim rječnikom i temeljnim znanjima radi oblikovanja uradaka u kojima dolazi do izražaja kreativnost, originalnost i stvaralačko mišljenje</w:t>
            </w:r>
          </w:p>
          <w:p w14:paraId="65FAB26C" w14:textId="146FCD13" w:rsidR="00034678" w:rsidRPr="00A97DEF" w:rsidRDefault="00084487" w:rsidP="002D7281">
            <w:pPr>
              <w:widowControl w:val="0"/>
              <w:autoSpaceDE w:val="0"/>
              <w:autoSpaceDN w:val="0"/>
              <w:rPr>
                <w:rFonts w:eastAsia="Arial" w:cstheme="minorHAnsi"/>
                <w:bCs/>
                <w:sz w:val="18"/>
                <w:szCs w:val="18"/>
              </w:rPr>
            </w:pPr>
            <w:r w:rsidRPr="00034678">
              <w:rPr>
                <w:rFonts w:eastAsia="Arial" w:cstheme="minorHAnsi"/>
                <w:bCs/>
                <w:sz w:val="18"/>
                <w:szCs w:val="18"/>
              </w:rPr>
              <w:t>– razvija vlastiti potencijal za stvaralaštvo</w:t>
            </w:r>
          </w:p>
        </w:tc>
      </w:tr>
      <w:tr w:rsidR="002B5B4B" w:rsidRPr="00034678" w14:paraId="323ED9F0" w14:textId="77777777" w:rsidTr="00A97DEF">
        <w:tc>
          <w:tcPr>
            <w:tcW w:w="3357" w:type="pct"/>
            <w:gridSpan w:val="4"/>
            <w:shd w:val="clear" w:color="auto" w:fill="E7D2FA"/>
          </w:tcPr>
          <w:p w14:paraId="3AD55EB1" w14:textId="77777777" w:rsidR="002B5B4B" w:rsidRPr="00034678" w:rsidRDefault="002B5B4B" w:rsidP="002D7281">
            <w:pPr>
              <w:rPr>
                <w:rFonts w:eastAsia="Calibri" w:cstheme="minorHAnsi"/>
                <w:sz w:val="18"/>
                <w:szCs w:val="18"/>
              </w:rPr>
            </w:pPr>
            <w:r w:rsidRPr="00034678">
              <w:rPr>
                <w:rFonts w:eastAsia="Calibri" w:cstheme="minorHAnsi"/>
                <w:sz w:val="18"/>
                <w:szCs w:val="18"/>
              </w:rPr>
              <w:t>NASTAVNE SITUACIJE</w:t>
            </w:r>
          </w:p>
        </w:tc>
        <w:tc>
          <w:tcPr>
            <w:tcW w:w="746" w:type="pct"/>
            <w:shd w:val="clear" w:color="auto" w:fill="E7D2FA"/>
          </w:tcPr>
          <w:p w14:paraId="269E91D5" w14:textId="77777777" w:rsidR="002B5B4B" w:rsidRPr="00034678" w:rsidRDefault="002B5B4B" w:rsidP="002D7281">
            <w:pPr>
              <w:tabs>
                <w:tab w:val="left" w:pos="4266"/>
              </w:tabs>
              <w:rPr>
                <w:rFonts w:eastAsia="Calibri" w:cstheme="minorHAnsi"/>
                <w:bCs/>
                <w:sz w:val="18"/>
                <w:szCs w:val="18"/>
              </w:rPr>
            </w:pPr>
            <w:r w:rsidRPr="00034678">
              <w:rPr>
                <w:rFonts w:eastAsia="Calibri" w:cstheme="minorHAnsi"/>
                <w:bCs/>
                <w:sz w:val="18"/>
                <w:szCs w:val="18"/>
              </w:rPr>
              <w:t>PRIJEDLOG AKTIVNOSTI U DIGITALNOM OKRUŽENJU</w:t>
            </w:r>
          </w:p>
          <w:p w14:paraId="2C4D5094" w14:textId="77777777" w:rsidR="002B5B4B" w:rsidRPr="00034678" w:rsidRDefault="002B5B4B" w:rsidP="002D7281">
            <w:pPr>
              <w:rPr>
                <w:rFonts w:eastAsia="Calibri" w:cstheme="minorHAnsi"/>
                <w:color w:val="231F20"/>
                <w:sz w:val="18"/>
                <w:szCs w:val="18"/>
              </w:rPr>
            </w:pPr>
          </w:p>
        </w:tc>
        <w:tc>
          <w:tcPr>
            <w:tcW w:w="897" w:type="pct"/>
            <w:shd w:val="clear" w:color="auto" w:fill="E7D2FA"/>
          </w:tcPr>
          <w:p w14:paraId="2D18FA16" w14:textId="77777777" w:rsidR="002B5B4B" w:rsidRPr="00034678" w:rsidRDefault="002B5B4B" w:rsidP="002D7281">
            <w:pPr>
              <w:rPr>
                <w:rFonts w:eastAsia="Calibri" w:cstheme="minorHAnsi"/>
                <w:color w:val="231F20"/>
                <w:sz w:val="18"/>
                <w:szCs w:val="18"/>
              </w:rPr>
            </w:pPr>
            <w:r w:rsidRPr="00034678">
              <w:rPr>
                <w:rFonts w:eastAsia="Calibri" w:cstheme="minorHAnsi"/>
                <w:color w:val="231F20"/>
                <w:sz w:val="18"/>
                <w:szCs w:val="18"/>
              </w:rPr>
              <w:t>P</w:t>
            </w:r>
            <w:r w:rsidRPr="00034678">
              <w:rPr>
                <w:rFonts w:eastAsia="Calibri" w:cstheme="minorHAnsi"/>
                <w:color w:val="231F20"/>
                <w:spacing w:val="-3"/>
                <w:sz w:val="18"/>
                <w:szCs w:val="18"/>
              </w:rPr>
              <w:t>O</w:t>
            </w:r>
            <w:r w:rsidRPr="00034678">
              <w:rPr>
                <w:rFonts w:eastAsia="Calibri" w:cstheme="minorHAnsi"/>
                <w:color w:val="231F20"/>
                <w:sz w:val="18"/>
                <w:szCs w:val="18"/>
              </w:rPr>
              <w:t>V</w:t>
            </w:r>
            <w:r w:rsidRPr="00034678">
              <w:rPr>
                <w:rFonts w:eastAsia="Calibri" w:cstheme="minorHAnsi"/>
                <w:color w:val="231F20"/>
                <w:spacing w:val="-1"/>
                <w:sz w:val="18"/>
                <w:szCs w:val="18"/>
              </w:rPr>
              <w:t>E</w:t>
            </w:r>
            <w:r w:rsidRPr="00034678">
              <w:rPr>
                <w:rFonts w:eastAsia="Calibri" w:cstheme="minorHAnsi"/>
                <w:color w:val="231F20"/>
                <w:sz w:val="18"/>
                <w:szCs w:val="18"/>
              </w:rPr>
              <w:t>ZI</w:t>
            </w:r>
            <w:r w:rsidRPr="00034678">
              <w:rPr>
                <w:rFonts w:eastAsia="Calibri" w:cstheme="minorHAnsi"/>
                <w:color w:val="231F20"/>
                <w:spacing w:val="-11"/>
                <w:sz w:val="18"/>
                <w:szCs w:val="18"/>
              </w:rPr>
              <w:t>V</w:t>
            </w:r>
            <w:r w:rsidRPr="00034678">
              <w:rPr>
                <w:rFonts w:eastAsia="Calibri" w:cstheme="minorHAnsi"/>
                <w:color w:val="231F20"/>
                <w:sz w:val="18"/>
                <w:szCs w:val="18"/>
              </w:rPr>
              <w:t>ANJE ISHO</w:t>
            </w:r>
            <w:r w:rsidRPr="00034678">
              <w:rPr>
                <w:rFonts w:eastAsia="Calibri" w:cstheme="minorHAnsi"/>
                <w:color w:val="231F20"/>
                <w:spacing w:val="-5"/>
                <w:sz w:val="18"/>
                <w:szCs w:val="18"/>
              </w:rPr>
              <w:t>D</w:t>
            </w:r>
            <w:r w:rsidRPr="00034678">
              <w:rPr>
                <w:rFonts w:eastAsia="Calibri" w:cstheme="minorHAnsi"/>
                <w:color w:val="231F20"/>
                <w:sz w:val="18"/>
                <w:szCs w:val="18"/>
              </w:rPr>
              <w:t>A O</w:t>
            </w:r>
            <w:r w:rsidRPr="00034678">
              <w:rPr>
                <w:rFonts w:eastAsia="Calibri" w:cstheme="minorHAnsi"/>
                <w:color w:val="231F20"/>
                <w:spacing w:val="-2"/>
                <w:sz w:val="18"/>
                <w:szCs w:val="18"/>
              </w:rPr>
              <w:t>S</w:t>
            </w:r>
            <w:r w:rsidRPr="00034678">
              <w:rPr>
                <w:rFonts w:eastAsia="Calibri" w:cstheme="minorHAnsi"/>
                <w:color w:val="231F20"/>
                <w:spacing w:val="-16"/>
                <w:sz w:val="18"/>
                <w:szCs w:val="18"/>
              </w:rPr>
              <w:t>T</w:t>
            </w:r>
            <w:r w:rsidRPr="00034678">
              <w:rPr>
                <w:rFonts w:eastAsia="Calibri" w:cstheme="minorHAnsi"/>
                <w:color w:val="231F20"/>
                <w:sz w:val="18"/>
                <w:szCs w:val="18"/>
              </w:rPr>
              <w:t>ALIH PREDMETNIH PODRU</w:t>
            </w:r>
            <w:r w:rsidRPr="00034678">
              <w:rPr>
                <w:rFonts w:eastAsia="Calibri" w:cstheme="minorHAnsi"/>
                <w:color w:val="231F20"/>
                <w:spacing w:val="2"/>
                <w:sz w:val="18"/>
                <w:szCs w:val="18"/>
              </w:rPr>
              <w:t>Č</w:t>
            </w:r>
            <w:r w:rsidRPr="00034678">
              <w:rPr>
                <w:rFonts w:eastAsia="Calibri" w:cstheme="minorHAnsi"/>
                <w:color w:val="231F20"/>
                <w:spacing w:val="-4"/>
                <w:sz w:val="18"/>
                <w:szCs w:val="18"/>
              </w:rPr>
              <w:t>J</w:t>
            </w:r>
            <w:r w:rsidRPr="00034678">
              <w:rPr>
                <w:rFonts w:eastAsia="Calibri" w:cstheme="minorHAnsi"/>
                <w:color w:val="231F20"/>
                <w:sz w:val="18"/>
                <w:szCs w:val="18"/>
              </w:rPr>
              <w:t>A I MEĐUPREDMETNIH TEMA</w:t>
            </w:r>
          </w:p>
        </w:tc>
      </w:tr>
      <w:tr w:rsidR="00A97DEF" w:rsidRPr="00034678" w14:paraId="4BEC827C" w14:textId="77777777" w:rsidTr="007D392C">
        <w:trPr>
          <w:trHeight w:val="1548"/>
        </w:trPr>
        <w:tc>
          <w:tcPr>
            <w:tcW w:w="3357" w:type="pct"/>
            <w:gridSpan w:val="4"/>
          </w:tcPr>
          <w:p w14:paraId="303B8BA7" w14:textId="77777777" w:rsidR="00A97DEF" w:rsidRPr="00034678" w:rsidRDefault="00A97DEF" w:rsidP="002D7281">
            <w:pPr>
              <w:rPr>
                <w:rFonts w:eastAsia="Calibri" w:cstheme="minorHAnsi"/>
                <w:b/>
                <w:bCs/>
                <w:sz w:val="18"/>
                <w:szCs w:val="18"/>
              </w:rPr>
            </w:pPr>
            <w:r w:rsidRPr="00034678">
              <w:rPr>
                <w:rFonts w:eastAsia="Calibri" w:cstheme="minorHAnsi"/>
                <w:b/>
                <w:bCs/>
                <w:sz w:val="18"/>
                <w:szCs w:val="18"/>
              </w:rPr>
              <w:t>1. ALIAS</w:t>
            </w:r>
          </w:p>
          <w:p w14:paraId="776959BC" w14:textId="77777777" w:rsidR="00A97DEF" w:rsidRPr="00034678" w:rsidRDefault="00A97DEF" w:rsidP="002D7281">
            <w:pPr>
              <w:rPr>
                <w:rFonts w:eastAsia="Calibri" w:cstheme="minorHAnsi"/>
                <w:sz w:val="18"/>
                <w:szCs w:val="18"/>
              </w:rPr>
            </w:pPr>
            <w:r w:rsidRPr="00034678">
              <w:rPr>
                <w:rFonts w:eastAsia="Calibri" w:cstheme="minorHAnsi"/>
                <w:b/>
                <w:bCs/>
                <w:sz w:val="18"/>
                <w:szCs w:val="18"/>
              </w:rPr>
              <w:t xml:space="preserve">Ishodi aktivnosti: </w:t>
            </w:r>
            <w:r w:rsidRPr="00034678">
              <w:rPr>
                <w:rFonts w:eastAsia="Calibri" w:cstheme="minorHAnsi"/>
                <w:sz w:val="18"/>
                <w:szCs w:val="18"/>
              </w:rPr>
              <w:t>u govornim situacijama samostalno prilagođava ton, intonaciju i stil; točno izgovara ogledne i česte riječi koje su dio aktivnoga rječnika u kojima su glasovi č, ć, dž, đ, ije/je/e/i; pažljivo i uljudno sluša sugovornika ne prekidajući ga u govorenju.</w:t>
            </w:r>
          </w:p>
          <w:p w14:paraId="1FA479DC" w14:textId="77777777" w:rsidR="00A97DEF" w:rsidRPr="00034678" w:rsidRDefault="00A97DEF" w:rsidP="002D7281">
            <w:pPr>
              <w:rPr>
                <w:rFonts w:eastAsia="Calibri" w:cstheme="minorHAnsi"/>
                <w:b/>
                <w:bCs/>
                <w:sz w:val="18"/>
                <w:szCs w:val="18"/>
              </w:rPr>
            </w:pPr>
            <w:r w:rsidRPr="00034678">
              <w:rPr>
                <w:rFonts w:eastAsia="Calibri" w:cstheme="minorHAnsi"/>
                <w:b/>
                <w:bCs/>
                <w:sz w:val="18"/>
                <w:szCs w:val="18"/>
              </w:rPr>
              <w:t xml:space="preserve">Opis aktivnosti: </w:t>
            </w:r>
          </w:p>
          <w:p w14:paraId="03E3AA71" w14:textId="77777777" w:rsidR="00A97DEF" w:rsidRPr="00034678" w:rsidRDefault="00A97DEF" w:rsidP="002D7281">
            <w:pPr>
              <w:rPr>
                <w:rFonts w:eastAsia="Calibri" w:cstheme="minorHAnsi"/>
                <w:sz w:val="18"/>
                <w:szCs w:val="18"/>
              </w:rPr>
            </w:pPr>
            <w:r w:rsidRPr="00034678">
              <w:rPr>
                <w:rFonts w:eastAsia="Calibri" w:cstheme="minorHAnsi"/>
                <w:sz w:val="18"/>
                <w:szCs w:val="18"/>
              </w:rPr>
              <w:t xml:space="preserve">Učiteljica/učitelj priprema kartice sa zadanim pojmovima. Učenicima objašnjava pravila igre Alias. Učenik izvlači karticu sa zadanim pojmom i objašnjava pojam s kartice drugim riječima. Pri objašnjavanju ne smije </w:t>
            </w:r>
            <w:r>
              <w:rPr>
                <w:rFonts w:eastAsia="Calibri" w:cstheme="minorHAnsi"/>
                <w:sz w:val="18"/>
                <w:szCs w:val="18"/>
              </w:rPr>
              <w:t>upotrijebiti</w:t>
            </w:r>
            <w:r w:rsidRPr="00034678">
              <w:rPr>
                <w:rFonts w:eastAsia="Calibri" w:cstheme="minorHAnsi"/>
                <w:sz w:val="18"/>
                <w:szCs w:val="18"/>
              </w:rPr>
              <w:t xml:space="preserve"> korijen riječi koju objašnjava niti spominjati riječi kojima bi naveo druge da pogode traženi pojam odmah. Na primjer</w:t>
            </w:r>
            <w:r>
              <w:rPr>
                <w:rFonts w:eastAsia="Calibri" w:cstheme="minorHAnsi"/>
                <w:sz w:val="18"/>
                <w:szCs w:val="18"/>
              </w:rPr>
              <w:t>:</w:t>
            </w:r>
            <w:r w:rsidRPr="00034678">
              <w:rPr>
                <w:rFonts w:eastAsia="Calibri" w:cstheme="minorHAnsi"/>
                <w:sz w:val="18"/>
                <w:szCs w:val="18"/>
              </w:rPr>
              <w:t xml:space="preserve"> pojam je pećnica – učenik ne smije reći da je to predmet gdje pečemo. Prihvatljivo je objašnjenje, recimo, da </w:t>
            </w:r>
            <w:r>
              <w:rPr>
                <w:rFonts w:eastAsia="Calibri" w:cstheme="minorHAnsi"/>
                <w:sz w:val="18"/>
                <w:szCs w:val="18"/>
              </w:rPr>
              <w:t>upotrebljavamo</w:t>
            </w:r>
            <w:r w:rsidRPr="00034678">
              <w:rPr>
                <w:rFonts w:eastAsia="Calibri" w:cstheme="minorHAnsi"/>
                <w:sz w:val="18"/>
                <w:szCs w:val="18"/>
              </w:rPr>
              <w:t xml:space="preserve"> taj uređaj koji radi na struju za pripremanje hrane i sl. </w:t>
            </w:r>
          </w:p>
          <w:p w14:paraId="500E6965" w14:textId="77777777" w:rsidR="00A97DEF" w:rsidRPr="00034678" w:rsidRDefault="00A97DEF" w:rsidP="002D7281">
            <w:pPr>
              <w:rPr>
                <w:rFonts w:eastAsia="Calibri" w:cstheme="minorHAnsi"/>
                <w:sz w:val="18"/>
                <w:szCs w:val="18"/>
              </w:rPr>
            </w:pPr>
            <w:r w:rsidRPr="00034678">
              <w:rPr>
                <w:rFonts w:eastAsia="Calibri" w:cstheme="minorHAnsi"/>
                <w:sz w:val="18"/>
                <w:szCs w:val="18"/>
              </w:rPr>
              <w:t>Primjer pojmova na karticama: SLON, ČOVJEK, KONJ, ZUBAR, ČETKICA, PASTA.</w:t>
            </w:r>
          </w:p>
          <w:p w14:paraId="53EE384F" w14:textId="77777777" w:rsidR="00A97DEF" w:rsidRPr="00034678" w:rsidRDefault="00A97DEF" w:rsidP="002D7281">
            <w:pPr>
              <w:rPr>
                <w:rFonts w:eastAsia="Calibri" w:cstheme="minorHAnsi"/>
                <w:sz w:val="18"/>
                <w:szCs w:val="18"/>
              </w:rPr>
            </w:pPr>
            <w:r w:rsidRPr="00034678">
              <w:rPr>
                <w:rFonts w:eastAsia="Calibri" w:cstheme="minorHAnsi"/>
                <w:sz w:val="18"/>
                <w:szCs w:val="18"/>
              </w:rPr>
              <w:t>Nakon što učenici pogode sve pojmove učiteljica/učitelj navode učenike na razmišljanje u kakvoj su vezi svi ti pojmovi. Učenici olujom ideja navode svoje ideje.</w:t>
            </w:r>
          </w:p>
          <w:p w14:paraId="2AA4076B" w14:textId="1B3850EE" w:rsidR="00A97DEF" w:rsidRPr="00034678" w:rsidRDefault="00A97DEF" w:rsidP="002D7281">
            <w:pPr>
              <w:rPr>
                <w:rFonts w:eastAsia="Calibri" w:cstheme="minorHAnsi"/>
                <w:sz w:val="18"/>
                <w:szCs w:val="18"/>
              </w:rPr>
            </w:pPr>
            <w:r w:rsidRPr="00034678">
              <w:rPr>
                <w:rFonts w:eastAsia="Calibri" w:cstheme="minorHAnsi"/>
                <w:sz w:val="18"/>
                <w:szCs w:val="18"/>
              </w:rPr>
              <w:t>Komunikacijska situacija: Što povezuje čovjeka, slona i konja? Imaju li svi jednak broj zubi? Koliko zubi ima čovjek? (32) Koliko slon? (48) Konj ima 24 zuba. Što mislite, moraju li životinje isto paziti na zube?</w:t>
            </w:r>
          </w:p>
        </w:tc>
        <w:tc>
          <w:tcPr>
            <w:tcW w:w="746" w:type="pct"/>
            <w:vMerge w:val="restart"/>
          </w:tcPr>
          <w:p w14:paraId="71BD60F8" w14:textId="77777777" w:rsidR="00A97DEF" w:rsidRPr="0088262A" w:rsidRDefault="00A97DEF" w:rsidP="002D7281">
            <w:pPr>
              <w:tabs>
                <w:tab w:val="left" w:pos="4266"/>
              </w:tabs>
              <w:rPr>
                <w:rFonts w:eastAsia="Calibri" w:cstheme="minorHAnsi"/>
                <w:b/>
                <w:sz w:val="18"/>
                <w:szCs w:val="18"/>
              </w:rPr>
            </w:pPr>
          </w:p>
          <w:p w14:paraId="093E06C7" w14:textId="788B674C" w:rsidR="007D392C" w:rsidRPr="007D392C" w:rsidRDefault="007D392C" w:rsidP="007D392C">
            <w:pPr>
              <w:tabs>
                <w:tab w:val="left" w:pos="4266"/>
              </w:tabs>
              <w:rPr>
                <w:rFonts w:eastAsia="Calibri" w:cstheme="minorHAnsi"/>
                <w:b/>
                <w:color w:val="0563C1" w:themeColor="hyperlink"/>
                <w:sz w:val="18"/>
                <w:szCs w:val="18"/>
                <w:u w:val="single"/>
              </w:rPr>
            </w:pPr>
            <w:hyperlink r:id="rId5" w:anchor="block-366836" w:history="1">
              <w:r w:rsidR="00A97DEF" w:rsidRPr="0088262A">
                <w:rPr>
                  <w:rStyle w:val="Hyperlink"/>
                  <w:rFonts w:eastAsia="Calibri" w:cstheme="minorHAnsi"/>
                  <w:b/>
                  <w:sz w:val="18"/>
                  <w:szCs w:val="18"/>
                </w:rPr>
                <w:t>Zvučna čitanka – Zubić koji se bojao četkice</w:t>
              </w:r>
            </w:hyperlink>
          </w:p>
        </w:tc>
        <w:tc>
          <w:tcPr>
            <w:tcW w:w="897" w:type="pct"/>
            <w:vMerge w:val="restart"/>
          </w:tcPr>
          <w:p w14:paraId="2B96BD5C" w14:textId="77777777" w:rsidR="00A97DEF" w:rsidRPr="00B70D8E" w:rsidRDefault="00A97DEF" w:rsidP="002D7281">
            <w:pPr>
              <w:rPr>
                <w:rFonts w:eastAsia="Calibri" w:cstheme="minorHAnsi"/>
                <w:color w:val="231F20"/>
                <w:sz w:val="18"/>
                <w:szCs w:val="18"/>
              </w:rPr>
            </w:pPr>
            <w:r w:rsidRPr="00B70D8E">
              <w:rPr>
                <w:rFonts w:eastAsia="Calibri" w:cstheme="minorHAnsi"/>
                <w:b/>
                <w:bCs/>
                <w:color w:val="231F20"/>
                <w:sz w:val="18"/>
                <w:szCs w:val="18"/>
              </w:rPr>
              <w:t>PID OŠ</w:t>
            </w:r>
            <w:r w:rsidRPr="00B70D8E">
              <w:rPr>
                <w:rFonts w:eastAsia="Calibri" w:cstheme="minorHAnsi"/>
                <w:color w:val="231F20"/>
                <w:sz w:val="18"/>
                <w:szCs w:val="18"/>
              </w:rPr>
              <w:t xml:space="preserve"> A.</w:t>
            </w:r>
            <w:r>
              <w:rPr>
                <w:rFonts w:eastAsia="Calibri" w:cstheme="minorHAnsi"/>
                <w:color w:val="231F20"/>
                <w:sz w:val="18"/>
                <w:szCs w:val="18"/>
              </w:rPr>
              <w:t xml:space="preserve"> </w:t>
            </w:r>
            <w:r w:rsidRPr="00B70D8E">
              <w:rPr>
                <w:rFonts w:eastAsia="Calibri" w:cstheme="minorHAnsi"/>
                <w:color w:val="231F20"/>
                <w:sz w:val="18"/>
                <w:szCs w:val="18"/>
              </w:rPr>
              <w:t>3.</w:t>
            </w:r>
            <w:r>
              <w:rPr>
                <w:rFonts w:eastAsia="Calibri" w:cstheme="minorHAnsi"/>
                <w:color w:val="231F20"/>
                <w:sz w:val="18"/>
                <w:szCs w:val="18"/>
              </w:rPr>
              <w:t xml:space="preserve"> </w:t>
            </w:r>
            <w:r w:rsidRPr="00B70D8E">
              <w:rPr>
                <w:rFonts w:eastAsia="Calibri" w:cstheme="minorHAnsi"/>
                <w:color w:val="231F20"/>
                <w:sz w:val="18"/>
                <w:szCs w:val="18"/>
              </w:rPr>
              <w:t xml:space="preserve">1. </w:t>
            </w:r>
          </w:p>
          <w:p w14:paraId="50EB4DAF" w14:textId="77777777" w:rsidR="00A97DEF" w:rsidRPr="00B70D8E" w:rsidRDefault="00A97DEF" w:rsidP="002D7281">
            <w:pPr>
              <w:rPr>
                <w:rFonts w:eastAsia="Calibri" w:cstheme="minorHAnsi"/>
                <w:color w:val="231F20"/>
                <w:sz w:val="18"/>
                <w:szCs w:val="18"/>
              </w:rPr>
            </w:pPr>
            <w:r w:rsidRPr="00B70D8E">
              <w:rPr>
                <w:rFonts w:eastAsia="Calibri" w:cstheme="minorHAnsi"/>
                <w:color w:val="231F20"/>
                <w:sz w:val="18"/>
                <w:szCs w:val="18"/>
              </w:rPr>
              <w:t>Učenik zaključuje o organiziranosti prirode</w:t>
            </w:r>
            <w:r>
              <w:rPr>
                <w:rFonts w:eastAsia="Calibri" w:cstheme="minorHAnsi"/>
                <w:color w:val="231F20"/>
                <w:sz w:val="18"/>
                <w:szCs w:val="18"/>
              </w:rPr>
              <w:t xml:space="preserve">; </w:t>
            </w:r>
            <w:r w:rsidRPr="00B70D8E">
              <w:rPr>
                <w:rFonts w:eastAsia="Calibri" w:cstheme="minorHAnsi"/>
                <w:color w:val="231F20"/>
                <w:sz w:val="18"/>
                <w:szCs w:val="18"/>
              </w:rPr>
              <w:t>B.</w:t>
            </w:r>
            <w:r>
              <w:rPr>
                <w:rFonts w:eastAsia="Calibri" w:cstheme="minorHAnsi"/>
                <w:color w:val="231F20"/>
                <w:sz w:val="18"/>
                <w:szCs w:val="18"/>
              </w:rPr>
              <w:t xml:space="preserve"> </w:t>
            </w:r>
            <w:r w:rsidRPr="00B70D8E">
              <w:rPr>
                <w:rFonts w:eastAsia="Calibri" w:cstheme="minorHAnsi"/>
                <w:color w:val="231F20"/>
                <w:sz w:val="18"/>
                <w:szCs w:val="18"/>
              </w:rPr>
              <w:t>3.</w:t>
            </w:r>
            <w:r>
              <w:rPr>
                <w:rFonts w:eastAsia="Calibri" w:cstheme="minorHAnsi"/>
                <w:color w:val="231F20"/>
                <w:sz w:val="18"/>
                <w:szCs w:val="18"/>
              </w:rPr>
              <w:t xml:space="preserve"> </w:t>
            </w:r>
            <w:r w:rsidRPr="00B70D8E">
              <w:rPr>
                <w:rFonts w:eastAsia="Calibri" w:cstheme="minorHAnsi"/>
                <w:color w:val="231F20"/>
                <w:sz w:val="18"/>
                <w:szCs w:val="18"/>
              </w:rPr>
              <w:t>1.</w:t>
            </w:r>
          </w:p>
          <w:p w14:paraId="6E10158D" w14:textId="77777777" w:rsidR="00A97DEF" w:rsidRDefault="00A97DEF" w:rsidP="002D7281">
            <w:pPr>
              <w:rPr>
                <w:rFonts w:eastAsia="Calibri" w:cstheme="minorHAnsi"/>
                <w:color w:val="231F20"/>
                <w:sz w:val="18"/>
                <w:szCs w:val="18"/>
              </w:rPr>
            </w:pPr>
            <w:r w:rsidRPr="00B70D8E">
              <w:rPr>
                <w:rFonts w:eastAsia="Calibri" w:cstheme="minorHAnsi"/>
                <w:color w:val="231F20"/>
                <w:sz w:val="18"/>
                <w:szCs w:val="18"/>
              </w:rPr>
              <w:t>Učenik raspravlja o važnosti odgovornoga odnosa prema sebi, drugima i prirodi.</w:t>
            </w:r>
          </w:p>
          <w:p w14:paraId="7A17C066" w14:textId="77777777" w:rsidR="00A97DEF" w:rsidRPr="00B70D8E" w:rsidRDefault="00A97DEF" w:rsidP="002D7281">
            <w:pPr>
              <w:rPr>
                <w:rFonts w:eastAsia="Calibri" w:cstheme="minorHAnsi"/>
                <w:color w:val="231F20"/>
                <w:sz w:val="18"/>
                <w:szCs w:val="18"/>
              </w:rPr>
            </w:pPr>
            <w:r w:rsidRPr="00B70D8E">
              <w:rPr>
                <w:rFonts w:eastAsia="Calibri" w:cstheme="minorHAnsi"/>
                <w:b/>
                <w:bCs/>
                <w:color w:val="231F20"/>
                <w:sz w:val="18"/>
                <w:szCs w:val="18"/>
              </w:rPr>
              <w:t>OSR</w:t>
            </w:r>
            <w:r w:rsidRPr="00B70D8E">
              <w:rPr>
                <w:rFonts w:eastAsia="Calibri" w:cstheme="minorHAnsi"/>
                <w:color w:val="231F20"/>
                <w:sz w:val="18"/>
                <w:szCs w:val="18"/>
              </w:rPr>
              <w:t xml:space="preserve"> A.</w:t>
            </w:r>
            <w:r>
              <w:rPr>
                <w:rFonts w:eastAsia="Calibri" w:cstheme="minorHAnsi"/>
                <w:color w:val="231F20"/>
                <w:sz w:val="18"/>
                <w:szCs w:val="18"/>
              </w:rPr>
              <w:t xml:space="preserve"> </w:t>
            </w:r>
            <w:r w:rsidRPr="00B70D8E">
              <w:rPr>
                <w:rFonts w:eastAsia="Calibri" w:cstheme="minorHAnsi"/>
                <w:color w:val="231F20"/>
                <w:sz w:val="18"/>
                <w:szCs w:val="18"/>
              </w:rPr>
              <w:t>2.</w:t>
            </w:r>
            <w:r>
              <w:rPr>
                <w:rFonts w:eastAsia="Calibri" w:cstheme="minorHAnsi"/>
                <w:color w:val="231F20"/>
                <w:sz w:val="18"/>
                <w:szCs w:val="18"/>
              </w:rPr>
              <w:t xml:space="preserve"> </w:t>
            </w:r>
            <w:r w:rsidRPr="00B70D8E">
              <w:rPr>
                <w:rFonts w:eastAsia="Calibri" w:cstheme="minorHAnsi"/>
                <w:color w:val="231F20"/>
                <w:sz w:val="18"/>
                <w:szCs w:val="18"/>
              </w:rPr>
              <w:t>1.  Razvija sliku o sebi</w:t>
            </w:r>
            <w:r>
              <w:rPr>
                <w:rFonts w:eastAsia="Calibri" w:cstheme="minorHAnsi"/>
                <w:color w:val="231F20"/>
                <w:sz w:val="18"/>
                <w:szCs w:val="18"/>
              </w:rPr>
              <w:t xml:space="preserve">; </w:t>
            </w:r>
            <w:r w:rsidRPr="00B70D8E">
              <w:rPr>
                <w:rFonts w:eastAsia="Calibri" w:cstheme="minorHAnsi"/>
                <w:color w:val="231F20"/>
                <w:sz w:val="18"/>
                <w:szCs w:val="18"/>
              </w:rPr>
              <w:t>B.</w:t>
            </w:r>
            <w:r>
              <w:rPr>
                <w:rFonts w:eastAsia="Calibri" w:cstheme="minorHAnsi"/>
                <w:color w:val="231F20"/>
                <w:sz w:val="18"/>
                <w:szCs w:val="18"/>
              </w:rPr>
              <w:t xml:space="preserve"> </w:t>
            </w:r>
            <w:r w:rsidRPr="00B70D8E">
              <w:rPr>
                <w:rFonts w:eastAsia="Calibri" w:cstheme="minorHAnsi"/>
                <w:color w:val="231F20"/>
                <w:sz w:val="18"/>
                <w:szCs w:val="18"/>
              </w:rPr>
              <w:t>2.</w:t>
            </w:r>
            <w:r>
              <w:rPr>
                <w:rFonts w:eastAsia="Calibri" w:cstheme="minorHAnsi"/>
                <w:color w:val="231F20"/>
                <w:sz w:val="18"/>
                <w:szCs w:val="18"/>
              </w:rPr>
              <w:t xml:space="preserve"> </w:t>
            </w:r>
            <w:r w:rsidRPr="00B70D8E">
              <w:rPr>
                <w:rFonts w:eastAsia="Calibri" w:cstheme="minorHAnsi"/>
                <w:color w:val="231F20"/>
                <w:sz w:val="18"/>
                <w:szCs w:val="18"/>
              </w:rPr>
              <w:t>2. Razvija komunikacijske kompetencije.</w:t>
            </w:r>
          </w:p>
          <w:p w14:paraId="7C3D04C2" w14:textId="45441540" w:rsidR="007D392C" w:rsidRPr="00034678" w:rsidRDefault="00A97DEF" w:rsidP="002D7281">
            <w:pPr>
              <w:rPr>
                <w:rFonts w:eastAsia="Calibri" w:cstheme="minorHAnsi"/>
                <w:color w:val="231F20"/>
                <w:sz w:val="18"/>
                <w:szCs w:val="18"/>
              </w:rPr>
            </w:pPr>
            <w:r w:rsidRPr="00B70D8E">
              <w:rPr>
                <w:rFonts w:eastAsia="Calibri" w:cstheme="minorHAnsi"/>
                <w:b/>
                <w:bCs/>
                <w:color w:val="231F20"/>
                <w:sz w:val="18"/>
                <w:szCs w:val="18"/>
              </w:rPr>
              <w:t>Z</w:t>
            </w:r>
            <w:r>
              <w:rPr>
                <w:rFonts w:eastAsia="Calibri" w:cstheme="minorHAnsi"/>
                <w:b/>
                <w:bCs/>
                <w:color w:val="231F20"/>
                <w:sz w:val="18"/>
                <w:szCs w:val="18"/>
              </w:rPr>
              <w:t>DR</w:t>
            </w:r>
            <w:r w:rsidRPr="00B70D8E">
              <w:rPr>
                <w:rFonts w:eastAsia="Calibri" w:cstheme="minorHAnsi"/>
                <w:color w:val="231F20"/>
                <w:sz w:val="18"/>
                <w:szCs w:val="18"/>
              </w:rPr>
              <w:t xml:space="preserve"> A.</w:t>
            </w:r>
            <w:r>
              <w:rPr>
                <w:rFonts w:eastAsia="Calibri" w:cstheme="minorHAnsi"/>
                <w:color w:val="231F20"/>
                <w:sz w:val="18"/>
                <w:szCs w:val="18"/>
              </w:rPr>
              <w:t xml:space="preserve"> </w:t>
            </w:r>
            <w:r w:rsidRPr="00B70D8E">
              <w:rPr>
                <w:rFonts w:eastAsia="Calibri" w:cstheme="minorHAnsi"/>
                <w:color w:val="231F20"/>
                <w:sz w:val="18"/>
                <w:szCs w:val="18"/>
              </w:rPr>
              <w:t>2.</w:t>
            </w:r>
            <w:r>
              <w:rPr>
                <w:rFonts w:eastAsia="Calibri" w:cstheme="minorHAnsi"/>
                <w:color w:val="231F20"/>
                <w:sz w:val="18"/>
                <w:szCs w:val="18"/>
              </w:rPr>
              <w:t xml:space="preserve"> </w:t>
            </w:r>
            <w:r w:rsidRPr="00B70D8E">
              <w:rPr>
                <w:rFonts w:eastAsia="Calibri" w:cstheme="minorHAnsi"/>
                <w:color w:val="231F20"/>
                <w:sz w:val="18"/>
                <w:szCs w:val="18"/>
              </w:rPr>
              <w:t xml:space="preserve">3. Opisuje važnost održavanja pravilne osobne higijene za očuvanje zdravlja s naglaskom na pojačanu potrebu </w:t>
            </w:r>
            <w:r w:rsidRPr="00B70D8E">
              <w:rPr>
                <w:rFonts w:eastAsia="Calibri" w:cstheme="minorHAnsi"/>
                <w:color w:val="231F20"/>
                <w:sz w:val="18"/>
                <w:szCs w:val="18"/>
              </w:rPr>
              <w:lastRenderedPageBreak/>
              <w:t>osobne higijene tijekom puberteta.</w:t>
            </w:r>
          </w:p>
        </w:tc>
      </w:tr>
      <w:tr w:rsidR="00A97DEF" w:rsidRPr="00034678" w14:paraId="7AD592CF" w14:textId="77777777" w:rsidTr="00A97DEF">
        <w:trPr>
          <w:trHeight w:val="2117"/>
        </w:trPr>
        <w:tc>
          <w:tcPr>
            <w:tcW w:w="3357" w:type="pct"/>
            <w:gridSpan w:val="4"/>
          </w:tcPr>
          <w:p w14:paraId="4B569A33" w14:textId="77777777" w:rsidR="00A97DEF" w:rsidRPr="00034678" w:rsidRDefault="00A97DEF" w:rsidP="007D392C">
            <w:pPr>
              <w:autoSpaceDE w:val="0"/>
              <w:autoSpaceDN w:val="0"/>
              <w:adjustRightInd w:val="0"/>
              <w:outlineLvl w:val="0"/>
              <w:rPr>
                <w:rFonts w:eastAsia="Calibri" w:cstheme="minorHAnsi"/>
                <w:b/>
                <w:bCs/>
                <w:sz w:val="18"/>
                <w:szCs w:val="18"/>
              </w:rPr>
            </w:pPr>
            <w:r>
              <w:rPr>
                <w:rFonts w:eastAsia="Calibri" w:cstheme="minorHAnsi"/>
                <w:b/>
                <w:bCs/>
                <w:sz w:val="18"/>
                <w:szCs w:val="18"/>
              </w:rPr>
              <w:lastRenderedPageBreak/>
              <w:t xml:space="preserve">2. </w:t>
            </w:r>
            <w:r w:rsidRPr="00034678">
              <w:rPr>
                <w:rFonts w:eastAsia="Calibri" w:cstheme="minorHAnsi"/>
                <w:b/>
                <w:bCs/>
                <w:sz w:val="18"/>
                <w:szCs w:val="18"/>
              </w:rPr>
              <w:t>ČITAMO PRIČU</w:t>
            </w:r>
          </w:p>
          <w:p w14:paraId="5466777C" w14:textId="77777777" w:rsidR="00A97DEF" w:rsidRPr="00034678" w:rsidRDefault="00A97DEF" w:rsidP="007D392C">
            <w:pPr>
              <w:autoSpaceDE w:val="0"/>
              <w:autoSpaceDN w:val="0"/>
              <w:adjustRightInd w:val="0"/>
              <w:outlineLvl w:val="0"/>
              <w:rPr>
                <w:rFonts w:eastAsia="Calibri" w:cstheme="minorHAnsi"/>
                <w:sz w:val="18"/>
                <w:szCs w:val="18"/>
              </w:rPr>
            </w:pPr>
            <w:r w:rsidRPr="00034678">
              <w:rPr>
                <w:rFonts w:eastAsia="Calibri" w:cstheme="minorHAnsi"/>
                <w:b/>
                <w:bCs/>
                <w:sz w:val="18"/>
                <w:szCs w:val="18"/>
              </w:rPr>
              <w:t>Ishod aktivnosti</w:t>
            </w:r>
            <w:r w:rsidRPr="00034678">
              <w:rPr>
                <w:rFonts w:eastAsia="Calibri" w:cstheme="minorHAnsi"/>
                <w:sz w:val="18"/>
                <w:szCs w:val="18"/>
              </w:rPr>
              <w:t>: sluša tekst prema zadanim smjernicama: unaprijed zadana pitanja i upute; odgovara na pitanja o poslušanome tekstu; izražava mišljenje o poslušanome tekstu; iskazuje misli i osjećaje nakon čitanja književnoga teksta.</w:t>
            </w:r>
          </w:p>
          <w:p w14:paraId="7A02AB88" w14:textId="77777777" w:rsidR="00A97DEF" w:rsidRPr="00034678" w:rsidRDefault="00A97DEF" w:rsidP="007D392C">
            <w:pPr>
              <w:autoSpaceDE w:val="0"/>
              <w:autoSpaceDN w:val="0"/>
              <w:adjustRightInd w:val="0"/>
              <w:outlineLvl w:val="0"/>
              <w:rPr>
                <w:rFonts w:eastAsia="Calibri" w:cstheme="minorHAnsi"/>
                <w:b/>
                <w:bCs/>
                <w:sz w:val="18"/>
                <w:szCs w:val="18"/>
              </w:rPr>
            </w:pPr>
            <w:r w:rsidRPr="00034678">
              <w:rPr>
                <w:rFonts w:eastAsia="Calibri" w:cstheme="minorHAnsi"/>
                <w:b/>
                <w:bCs/>
                <w:sz w:val="18"/>
                <w:szCs w:val="18"/>
              </w:rPr>
              <w:t xml:space="preserve">Opis aktivnosti: </w:t>
            </w:r>
          </w:p>
          <w:p w14:paraId="537B784A" w14:textId="77777777" w:rsidR="00A97DEF" w:rsidRPr="00034678" w:rsidRDefault="00A97DEF" w:rsidP="007D392C">
            <w:pPr>
              <w:autoSpaceDE w:val="0"/>
              <w:autoSpaceDN w:val="0"/>
              <w:adjustRightInd w:val="0"/>
              <w:outlineLvl w:val="0"/>
              <w:rPr>
                <w:rFonts w:eastAsia="Calibri" w:cstheme="minorHAnsi"/>
                <w:b/>
                <w:bCs/>
                <w:sz w:val="18"/>
                <w:szCs w:val="18"/>
              </w:rPr>
            </w:pPr>
            <w:r w:rsidRPr="00034678">
              <w:rPr>
                <w:rFonts w:eastAsia="Calibri" w:cstheme="minorHAnsi"/>
                <w:sz w:val="18"/>
                <w:szCs w:val="18"/>
              </w:rPr>
              <w:t xml:space="preserve">Učiteljica/učitelj postavlja pitanje prije čitanja priče: Poslušaj </w:t>
            </w:r>
            <w:r>
              <w:rPr>
                <w:rFonts w:eastAsia="Calibri" w:cstheme="minorHAnsi"/>
                <w:sz w:val="18"/>
                <w:szCs w:val="18"/>
              </w:rPr>
              <w:t>pozorno</w:t>
            </w:r>
            <w:r w:rsidRPr="00034678">
              <w:rPr>
                <w:rFonts w:eastAsia="Calibri" w:cstheme="minorHAnsi"/>
                <w:sz w:val="18"/>
                <w:szCs w:val="18"/>
              </w:rPr>
              <w:t xml:space="preserve"> priču i saznaj što se dogodilo Borni.</w:t>
            </w:r>
          </w:p>
          <w:p w14:paraId="42C2A0B3" w14:textId="77777777" w:rsidR="00A97DEF" w:rsidRPr="00034678" w:rsidRDefault="00A97DEF" w:rsidP="007D392C">
            <w:pPr>
              <w:autoSpaceDE w:val="0"/>
              <w:autoSpaceDN w:val="0"/>
              <w:adjustRightInd w:val="0"/>
              <w:outlineLvl w:val="0"/>
              <w:rPr>
                <w:rFonts w:eastAsia="Calibri" w:cstheme="minorHAnsi"/>
                <w:sz w:val="18"/>
                <w:szCs w:val="18"/>
              </w:rPr>
            </w:pPr>
            <w:r w:rsidRPr="00034678">
              <w:rPr>
                <w:rFonts w:eastAsia="Calibri" w:cstheme="minorHAnsi"/>
                <w:sz w:val="18"/>
                <w:szCs w:val="18"/>
              </w:rPr>
              <w:t xml:space="preserve">Učiteljica/učitelj čita priču. </w:t>
            </w:r>
          </w:p>
          <w:p w14:paraId="3F9BC97F" w14:textId="77777777" w:rsidR="00A97DEF" w:rsidRPr="00034678" w:rsidRDefault="00A97DEF" w:rsidP="007D392C">
            <w:pPr>
              <w:autoSpaceDE w:val="0"/>
              <w:autoSpaceDN w:val="0"/>
              <w:adjustRightInd w:val="0"/>
              <w:outlineLvl w:val="0"/>
              <w:rPr>
                <w:rFonts w:eastAsia="Calibri" w:cstheme="minorHAnsi"/>
                <w:sz w:val="18"/>
                <w:szCs w:val="18"/>
              </w:rPr>
            </w:pPr>
            <w:r w:rsidRPr="00034678">
              <w:rPr>
                <w:rFonts w:eastAsia="Calibri" w:cstheme="minorHAnsi"/>
                <w:sz w:val="18"/>
                <w:szCs w:val="18"/>
              </w:rPr>
              <w:t>Nakon slušanja priče učenici odgovaraju na postavljeno pitanje i iznose svoj doživljaj priče.</w:t>
            </w:r>
          </w:p>
        </w:tc>
        <w:tc>
          <w:tcPr>
            <w:tcW w:w="746" w:type="pct"/>
            <w:vMerge/>
          </w:tcPr>
          <w:p w14:paraId="568DD824" w14:textId="77777777" w:rsidR="00A97DEF" w:rsidRPr="00034678" w:rsidRDefault="00A97DEF" w:rsidP="002D7281">
            <w:pPr>
              <w:rPr>
                <w:rFonts w:eastAsia="Calibri" w:cstheme="minorHAnsi"/>
                <w:b/>
                <w:color w:val="000000"/>
                <w:sz w:val="18"/>
                <w:szCs w:val="18"/>
              </w:rPr>
            </w:pPr>
          </w:p>
        </w:tc>
        <w:tc>
          <w:tcPr>
            <w:tcW w:w="897" w:type="pct"/>
            <w:vMerge/>
          </w:tcPr>
          <w:p w14:paraId="1AA9B01A" w14:textId="77777777" w:rsidR="00A97DEF" w:rsidRPr="00034678" w:rsidRDefault="00A97DEF" w:rsidP="002D7281">
            <w:pPr>
              <w:rPr>
                <w:rFonts w:eastAsia="Calibri" w:cstheme="minorHAnsi"/>
                <w:sz w:val="18"/>
                <w:szCs w:val="18"/>
              </w:rPr>
            </w:pPr>
          </w:p>
        </w:tc>
      </w:tr>
      <w:tr w:rsidR="00A97DEF" w:rsidRPr="00034678" w14:paraId="2193D4F7" w14:textId="77777777" w:rsidTr="00A97DEF">
        <w:trPr>
          <w:trHeight w:val="2117"/>
        </w:trPr>
        <w:tc>
          <w:tcPr>
            <w:tcW w:w="3357" w:type="pct"/>
            <w:gridSpan w:val="4"/>
          </w:tcPr>
          <w:p w14:paraId="6E6E0655" w14:textId="77777777" w:rsidR="00A97DEF" w:rsidRPr="00034678" w:rsidRDefault="00A97DEF" w:rsidP="002D7281">
            <w:pPr>
              <w:rPr>
                <w:rFonts w:eastAsia="Calibri" w:cstheme="minorHAnsi"/>
                <w:b/>
                <w:bCs/>
                <w:sz w:val="18"/>
                <w:szCs w:val="18"/>
              </w:rPr>
            </w:pPr>
            <w:r>
              <w:rPr>
                <w:rFonts w:eastAsia="Calibri" w:cstheme="minorHAnsi"/>
                <w:b/>
                <w:bCs/>
                <w:sz w:val="18"/>
                <w:szCs w:val="18"/>
              </w:rPr>
              <w:t>3</w:t>
            </w:r>
            <w:r w:rsidRPr="00034678">
              <w:rPr>
                <w:rFonts w:eastAsia="Calibri" w:cstheme="minorHAnsi"/>
                <w:b/>
                <w:bCs/>
                <w:sz w:val="18"/>
                <w:szCs w:val="18"/>
              </w:rPr>
              <w:t>. RAZGOVARAMO O PRIČI</w:t>
            </w:r>
          </w:p>
          <w:p w14:paraId="0DF5E3E4" w14:textId="77777777" w:rsidR="00A97DEF" w:rsidRPr="00034678" w:rsidRDefault="00A97DEF" w:rsidP="002D7281">
            <w:pPr>
              <w:rPr>
                <w:rFonts w:eastAsia="Calibri" w:cstheme="minorHAnsi"/>
                <w:sz w:val="18"/>
                <w:szCs w:val="18"/>
              </w:rPr>
            </w:pPr>
            <w:r w:rsidRPr="00034678">
              <w:rPr>
                <w:rFonts w:eastAsia="Calibri" w:cstheme="minorHAnsi"/>
                <w:b/>
                <w:bCs/>
                <w:sz w:val="18"/>
                <w:szCs w:val="18"/>
              </w:rPr>
              <w:t>Ishod aktivnosti:</w:t>
            </w:r>
            <w:r w:rsidRPr="00034678">
              <w:rPr>
                <w:rFonts w:cstheme="minorHAnsi"/>
                <w:sz w:val="18"/>
                <w:szCs w:val="18"/>
              </w:rPr>
              <w:t xml:space="preserve"> </w:t>
            </w:r>
            <w:r w:rsidRPr="00034678">
              <w:rPr>
                <w:rFonts w:eastAsia="Calibri" w:cstheme="minorHAnsi"/>
                <w:sz w:val="18"/>
                <w:szCs w:val="18"/>
              </w:rPr>
              <w:t>odgovara na pitanja o poslušanome tekstu; iskazuje misli i osjećaje nakon čitanja književnoga teksta; uspoređuje misli i osjećaje nakon čitanja teksta sa zapažanjima ostalih učenika.</w:t>
            </w:r>
          </w:p>
          <w:p w14:paraId="2D3462CB" w14:textId="77777777" w:rsidR="00A97DEF" w:rsidRPr="00034678" w:rsidRDefault="00A97DEF" w:rsidP="002D7281">
            <w:pPr>
              <w:rPr>
                <w:rFonts w:eastAsia="Calibri" w:cstheme="minorHAnsi"/>
                <w:b/>
                <w:bCs/>
                <w:sz w:val="18"/>
                <w:szCs w:val="18"/>
              </w:rPr>
            </w:pPr>
            <w:r w:rsidRPr="00034678">
              <w:rPr>
                <w:rFonts w:eastAsia="Calibri" w:cstheme="minorHAnsi"/>
                <w:b/>
                <w:bCs/>
                <w:sz w:val="18"/>
                <w:szCs w:val="18"/>
              </w:rPr>
              <w:t>Opis aktivnosti:</w:t>
            </w:r>
          </w:p>
          <w:p w14:paraId="4DBECBBB" w14:textId="77777777" w:rsidR="00A97DEF" w:rsidRPr="00034678" w:rsidRDefault="00A97DEF" w:rsidP="002D7281">
            <w:pPr>
              <w:rPr>
                <w:rFonts w:eastAsia="Calibri" w:cstheme="minorHAnsi"/>
                <w:sz w:val="18"/>
                <w:szCs w:val="18"/>
              </w:rPr>
            </w:pPr>
            <w:r w:rsidRPr="00034678">
              <w:rPr>
                <w:rFonts w:eastAsia="Calibri" w:cstheme="minorHAnsi"/>
                <w:sz w:val="18"/>
                <w:szCs w:val="18"/>
              </w:rPr>
              <w:t>Učenici odgovaraju na pitanje postavljeno prije slušanja. (Bornu je bolio zub.)</w:t>
            </w:r>
          </w:p>
          <w:p w14:paraId="2B9A9170" w14:textId="77777777" w:rsidR="00A97DEF" w:rsidRPr="00034678" w:rsidRDefault="00A97DEF" w:rsidP="002D7281">
            <w:pPr>
              <w:rPr>
                <w:rFonts w:eastAsia="Calibri" w:cstheme="minorHAnsi"/>
                <w:sz w:val="18"/>
                <w:szCs w:val="18"/>
              </w:rPr>
            </w:pPr>
            <w:r w:rsidRPr="00034678">
              <w:rPr>
                <w:rFonts w:eastAsia="Calibri" w:cstheme="minorHAnsi"/>
                <w:sz w:val="18"/>
                <w:szCs w:val="18"/>
              </w:rPr>
              <w:t xml:space="preserve">Učiteljica/učitelj pitanjima uvodi učenike u sadržajnu analizu priče: Tko je svakog dana posjećivao školarca Bornu? Tko je školarac? Zašto je četkica svakodnevno posjećivala Bornu? Tko se bojao Flore? Kako se branio od njezinih posjeta? Što se dogodilo jednog dana Rinu? Kako se osjećao? Pronađi u tekstu rečenicu u kojoj je Rino shvatio da ima mrlju. Što je crna mrlja na zubiću? Pročitaj rečenice kojima Rino opisuje kako se osjeća. Što je objasnila </w:t>
            </w:r>
            <w:r>
              <w:rPr>
                <w:rFonts w:eastAsia="Calibri" w:cstheme="minorHAnsi"/>
                <w:sz w:val="18"/>
                <w:szCs w:val="18"/>
              </w:rPr>
              <w:t>č</w:t>
            </w:r>
            <w:r w:rsidRPr="00034678">
              <w:rPr>
                <w:rFonts w:eastAsia="Calibri" w:cstheme="minorHAnsi"/>
                <w:sz w:val="18"/>
                <w:szCs w:val="18"/>
              </w:rPr>
              <w:t xml:space="preserve">etkica Flora Rinu, što mu se dogodilo? Pročitaj rečenicu u kojoj Rino moli četkicu za pomoć. Kome je Flora odvela Rina? Što je učinio zubar Zdravko? Kako se od tada zubić ponašao prema četkici? Kako je izgledao Rino na kraju? Kako se zbog toga osjećao Borna? </w:t>
            </w:r>
          </w:p>
          <w:p w14:paraId="63CA3A9F" w14:textId="77777777" w:rsidR="00A97DEF" w:rsidRPr="00034678" w:rsidRDefault="00A97DEF" w:rsidP="002D7281">
            <w:pPr>
              <w:rPr>
                <w:rFonts w:eastAsia="Calibri" w:cstheme="minorHAnsi"/>
                <w:sz w:val="18"/>
                <w:szCs w:val="18"/>
              </w:rPr>
            </w:pPr>
            <w:r w:rsidRPr="00034678">
              <w:rPr>
                <w:rFonts w:eastAsia="Calibri" w:cstheme="minorHAnsi"/>
                <w:sz w:val="18"/>
                <w:szCs w:val="18"/>
              </w:rPr>
              <w:t>Učiteljica/učitelj može zapisati na ploču, a učenici u pisanke naslov priče i ime pisca.</w:t>
            </w:r>
          </w:p>
          <w:p w14:paraId="6037C3CC" w14:textId="77777777" w:rsidR="00A97DEF" w:rsidRPr="00034678" w:rsidRDefault="00A97DEF" w:rsidP="002D7281">
            <w:pPr>
              <w:rPr>
                <w:rFonts w:eastAsia="Calibri" w:cstheme="minorHAnsi"/>
                <w:b/>
                <w:bCs/>
                <w:sz w:val="18"/>
                <w:szCs w:val="18"/>
              </w:rPr>
            </w:pPr>
          </w:p>
        </w:tc>
        <w:tc>
          <w:tcPr>
            <w:tcW w:w="746" w:type="pct"/>
            <w:vMerge/>
          </w:tcPr>
          <w:p w14:paraId="565F4160" w14:textId="77777777" w:rsidR="00A97DEF" w:rsidRPr="00034678" w:rsidRDefault="00A97DEF" w:rsidP="002D7281">
            <w:pPr>
              <w:rPr>
                <w:rFonts w:eastAsia="Calibri" w:cstheme="minorHAnsi"/>
                <w:b/>
                <w:color w:val="000000"/>
                <w:sz w:val="18"/>
                <w:szCs w:val="18"/>
              </w:rPr>
            </w:pPr>
          </w:p>
        </w:tc>
        <w:tc>
          <w:tcPr>
            <w:tcW w:w="897" w:type="pct"/>
            <w:vMerge/>
          </w:tcPr>
          <w:p w14:paraId="1F5BD8AB" w14:textId="77777777" w:rsidR="00A97DEF" w:rsidRPr="00034678" w:rsidRDefault="00A97DEF" w:rsidP="002D7281">
            <w:pPr>
              <w:rPr>
                <w:rFonts w:eastAsia="Calibri" w:cstheme="minorHAnsi"/>
                <w:sz w:val="18"/>
                <w:szCs w:val="18"/>
              </w:rPr>
            </w:pPr>
          </w:p>
        </w:tc>
      </w:tr>
      <w:tr w:rsidR="00A97DEF" w:rsidRPr="00034678" w14:paraId="6273F6DA" w14:textId="77777777" w:rsidTr="00A97DEF">
        <w:trPr>
          <w:trHeight w:val="557"/>
        </w:trPr>
        <w:tc>
          <w:tcPr>
            <w:tcW w:w="3357" w:type="pct"/>
            <w:gridSpan w:val="4"/>
          </w:tcPr>
          <w:p w14:paraId="3F5DCE17" w14:textId="77777777" w:rsidR="00A97DEF" w:rsidRPr="00034678" w:rsidRDefault="00A97DEF" w:rsidP="002D7281">
            <w:pPr>
              <w:rPr>
                <w:rFonts w:eastAsia="Calibri" w:cstheme="minorHAnsi"/>
                <w:b/>
                <w:bCs/>
                <w:sz w:val="18"/>
                <w:szCs w:val="18"/>
              </w:rPr>
            </w:pPr>
            <w:r>
              <w:rPr>
                <w:rFonts w:eastAsia="Calibri" w:cstheme="minorHAnsi"/>
                <w:b/>
                <w:bCs/>
                <w:sz w:val="18"/>
                <w:szCs w:val="18"/>
              </w:rPr>
              <w:t>4</w:t>
            </w:r>
            <w:r w:rsidRPr="00034678">
              <w:rPr>
                <w:rFonts w:eastAsia="Calibri" w:cstheme="minorHAnsi"/>
                <w:b/>
                <w:bCs/>
                <w:sz w:val="18"/>
                <w:szCs w:val="18"/>
              </w:rPr>
              <w:t>. ZNAM I OVO</w:t>
            </w:r>
          </w:p>
          <w:p w14:paraId="0CB81157" w14:textId="77777777" w:rsidR="00A97DEF" w:rsidRPr="00034678" w:rsidRDefault="00A97DEF" w:rsidP="002D7281">
            <w:pPr>
              <w:rPr>
                <w:rFonts w:eastAsia="Calibri" w:cstheme="minorHAnsi"/>
                <w:sz w:val="18"/>
                <w:szCs w:val="18"/>
              </w:rPr>
            </w:pPr>
            <w:r w:rsidRPr="00034678">
              <w:rPr>
                <w:rFonts w:eastAsia="Calibri" w:cstheme="minorHAnsi"/>
                <w:b/>
                <w:bCs/>
                <w:sz w:val="18"/>
                <w:szCs w:val="18"/>
              </w:rPr>
              <w:t xml:space="preserve">Ishod aktivnosti: </w:t>
            </w:r>
            <w:r w:rsidRPr="00034678">
              <w:rPr>
                <w:rFonts w:eastAsia="Calibri" w:cstheme="minorHAnsi"/>
                <w:sz w:val="18"/>
                <w:szCs w:val="18"/>
              </w:rPr>
              <w:t>prepoznaje temu književnoga teksta; povezuje temu književnoga teksta s vlastitim iskustvom; navodi sličnosti i razlike između sadržaja i teme književnoga teksta i vlastitoga životnog iskustva.</w:t>
            </w:r>
          </w:p>
          <w:p w14:paraId="0C7DE6F0" w14:textId="77777777" w:rsidR="00A97DEF" w:rsidRPr="00034678" w:rsidRDefault="00A97DEF" w:rsidP="002D7281">
            <w:pPr>
              <w:rPr>
                <w:rFonts w:eastAsia="Calibri" w:cstheme="minorHAnsi"/>
                <w:b/>
                <w:bCs/>
                <w:sz w:val="18"/>
                <w:szCs w:val="18"/>
              </w:rPr>
            </w:pPr>
            <w:r w:rsidRPr="00034678">
              <w:rPr>
                <w:rFonts w:eastAsia="Calibri" w:cstheme="minorHAnsi"/>
                <w:b/>
                <w:bCs/>
                <w:sz w:val="18"/>
                <w:szCs w:val="18"/>
              </w:rPr>
              <w:t xml:space="preserve">Opis aktivnosti: </w:t>
            </w:r>
          </w:p>
          <w:p w14:paraId="55113EBB" w14:textId="77777777" w:rsidR="00A97DEF" w:rsidRPr="00034678" w:rsidRDefault="00A97DEF" w:rsidP="002D7281">
            <w:pPr>
              <w:rPr>
                <w:rFonts w:eastAsia="Calibri" w:cstheme="minorHAnsi"/>
                <w:sz w:val="18"/>
                <w:szCs w:val="18"/>
              </w:rPr>
            </w:pPr>
            <w:r w:rsidRPr="00034678">
              <w:rPr>
                <w:rFonts w:eastAsia="Calibri" w:cstheme="minorHAnsi"/>
                <w:sz w:val="18"/>
                <w:szCs w:val="18"/>
              </w:rPr>
              <w:t>Učenici čitaju tekst tako da svaki učenik čita jednu rečenicu</w:t>
            </w:r>
            <w:r>
              <w:rPr>
                <w:rFonts w:eastAsia="Calibri" w:cstheme="minorHAnsi"/>
                <w:sz w:val="18"/>
                <w:szCs w:val="18"/>
              </w:rPr>
              <w:t>.</w:t>
            </w:r>
            <w:r w:rsidRPr="00034678">
              <w:rPr>
                <w:rFonts w:eastAsia="Calibri" w:cstheme="minorHAnsi"/>
                <w:sz w:val="18"/>
                <w:szCs w:val="18"/>
              </w:rPr>
              <w:t xml:space="preserve"> </w:t>
            </w:r>
            <w:r>
              <w:rPr>
                <w:rFonts w:eastAsia="Calibri" w:cstheme="minorHAnsi"/>
                <w:sz w:val="18"/>
                <w:szCs w:val="18"/>
              </w:rPr>
              <w:t>P</w:t>
            </w:r>
            <w:r w:rsidRPr="00034678">
              <w:rPr>
                <w:rFonts w:eastAsia="Calibri" w:cstheme="minorHAnsi"/>
                <w:sz w:val="18"/>
                <w:szCs w:val="18"/>
              </w:rPr>
              <w:t>rilikom čitanja trebaju paziti na točno intoniranje riječi kao i uočavanje rečeničnih znakova.</w:t>
            </w:r>
          </w:p>
          <w:p w14:paraId="11A078F5" w14:textId="77777777" w:rsidR="00A97DEF" w:rsidRPr="00034678" w:rsidRDefault="00A97DEF" w:rsidP="002D7281">
            <w:pPr>
              <w:rPr>
                <w:rFonts w:eastAsia="Calibri" w:cstheme="minorHAnsi"/>
                <w:sz w:val="18"/>
                <w:szCs w:val="18"/>
              </w:rPr>
            </w:pPr>
            <w:r w:rsidRPr="00034678">
              <w:rPr>
                <w:rFonts w:eastAsia="Calibri" w:cstheme="minorHAnsi"/>
                <w:sz w:val="18"/>
                <w:szCs w:val="18"/>
              </w:rPr>
              <w:t>Komunikacijska situacija: Koja je tema ove priče? Koji se likovi spominju u priči? Jesu li svi likovi stvarni? Što ste naučili iz priče?</w:t>
            </w:r>
          </w:p>
          <w:p w14:paraId="544D0D7E" w14:textId="77777777" w:rsidR="00A97DEF" w:rsidRPr="00034678" w:rsidRDefault="00A97DEF" w:rsidP="002D7281">
            <w:pPr>
              <w:rPr>
                <w:rFonts w:eastAsia="Calibri" w:cstheme="minorHAnsi"/>
                <w:sz w:val="18"/>
                <w:szCs w:val="18"/>
              </w:rPr>
            </w:pPr>
            <w:r w:rsidRPr="00034678">
              <w:rPr>
                <w:rFonts w:eastAsia="Calibri" w:cstheme="minorHAnsi"/>
                <w:sz w:val="18"/>
                <w:szCs w:val="18"/>
              </w:rPr>
              <w:t>Rad s udžbenikom: Učenici rješavaju zadatke ispod priče. Učiteljica/učitelj može pročitati i pojasniti svaki zadatak, a učenici ih zatim samostalno rješavaju. Učenici usmeno odgovaraju na pitanja i uspoređuju svoje odgovore. Što misliš kakav je osjećaj kada te boli zub? Ako si imala/imao zubobolju</w:t>
            </w:r>
            <w:r>
              <w:rPr>
                <w:rFonts w:eastAsia="Calibri" w:cstheme="minorHAnsi"/>
                <w:sz w:val="18"/>
                <w:szCs w:val="18"/>
              </w:rPr>
              <w:t>,</w:t>
            </w:r>
            <w:r w:rsidRPr="00034678">
              <w:rPr>
                <w:rFonts w:eastAsia="Calibri" w:cstheme="minorHAnsi"/>
                <w:sz w:val="18"/>
                <w:szCs w:val="18"/>
              </w:rPr>
              <w:t xml:space="preserve"> ispričaj svoje iskustvo. Što radiš da te zubi ne zabole? Učiteljica/učitelj upućuje učenike da napišu tri razloga zašto je dobro posjećivati zubara.</w:t>
            </w:r>
          </w:p>
          <w:p w14:paraId="2B0B8759" w14:textId="77777777" w:rsidR="00A97DEF" w:rsidRPr="00034678" w:rsidRDefault="00A97DEF" w:rsidP="002D7281">
            <w:pPr>
              <w:rPr>
                <w:rFonts w:eastAsia="Calibri" w:cstheme="minorHAnsi"/>
                <w:sz w:val="18"/>
                <w:szCs w:val="18"/>
              </w:rPr>
            </w:pPr>
            <w:r w:rsidRPr="00034678">
              <w:rPr>
                <w:rFonts w:eastAsia="Calibri" w:cstheme="minorHAnsi"/>
                <w:sz w:val="18"/>
                <w:szCs w:val="18"/>
              </w:rPr>
              <w:t>Nakon što je većina učenika riješila zadatak</w:t>
            </w:r>
            <w:r>
              <w:rPr>
                <w:rFonts w:eastAsia="Calibri" w:cstheme="minorHAnsi"/>
                <w:sz w:val="18"/>
                <w:szCs w:val="18"/>
              </w:rPr>
              <w:t>,</w:t>
            </w:r>
            <w:r w:rsidRPr="00034678">
              <w:rPr>
                <w:rFonts w:eastAsia="Calibri" w:cstheme="minorHAnsi"/>
                <w:sz w:val="18"/>
                <w:szCs w:val="18"/>
              </w:rPr>
              <w:t xml:space="preserve"> provjeravaju točnost. </w:t>
            </w:r>
          </w:p>
          <w:p w14:paraId="74541C5F" w14:textId="77777777" w:rsidR="00A97DEF" w:rsidRDefault="00A97DEF" w:rsidP="002D7281">
            <w:pPr>
              <w:rPr>
                <w:rFonts w:eastAsia="Calibri" w:cstheme="minorHAnsi"/>
                <w:sz w:val="18"/>
                <w:szCs w:val="18"/>
              </w:rPr>
            </w:pPr>
            <w:r w:rsidRPr="00034678">
              <w:rPr>
                <w:rFonts w:eastAsia="Calibri" w:cstheme="minorHAnsi"/>
                <w:sz w:val="18"/>
                <w:szCs w:val="18"/>
              </w:rPr>
              <w:t xml:space="preserve">Učenici samostalno čitaju </w:t>
            </w:r>
            <w:r>
              <w:rPr>
                <w:rFonts w:eastAsia="Calibri" w:cstheme="minorHAnsi"/>
                <w:sz w:val="18"/>
                <w:szCs w:val="18"/>
              </w:rPr>
              <w:t>O</w:t>
            </w:r>
            <w:r w:rsidRPr="007D1DD3">
              <w:rPr>
                <w:rFonts w:eastAsia="Calibri" w:cstheme="minorHAnsi"/>
                <w:i/>
                <w:iCs/>
                <w:sz w:val="18"/>
                <w:szCs w:val="18"/>
              </w:rPr>
              <w:t>ko teksta tekst</w:t>
            </w:r>
            <w:r w:rsidRPr="00034678">
              <w:rPr>
                <w:rFonts w:eastAsia="Calibri" w:cstheme="minorHAnsi"/>
                <w:sz w:val="18"/>
                <w:szCs w:val="18"/>
              </w:rPr>
              <w:t xml:space="preserve"> i saznaju još zanimljivosti o zubima. Kraj zanimljivosti koju znaju stavljaju +, a one koju ne znaju - . Uspoređuju rezultate.</w:t>
            </w:r>
          </w:p>
          <w:p w14:paraId="59D16DCF" w14:textId="77777777" w:rsidR="00A97DEF" w:rsidRPr="00034678" w:rsidRDefault="00A97DEF" w:rsidP="002D7281">
            <w:pPr>
              <w:rPr>
                <w:rFonts w:eastAsia="Calibri" w:cstheme="minorHAnsi"/>
                <w:sz w:val="18"/>
                <w:szCs w:val="18"/>
              </w:rPr>
            </w:pPr>
          </w:p>
        </w:tc>
        <w:tc>
          <w:tcPr>
            <w:tcW w:w="746" w:type="pct"/>
            <w:vMerge/>
          </w:tcPr>
          <w:p w14:paraId="526E7D6F" w14:textId="77777777" w:rsidR="00A97DEF" w:rsidRPr="00034678" w:rsidRDefault="00A97DEF" w:rsidP="002D7281">
            <w:pPr>
              <w:rPr>
                <w:rFonts w:eastAsia="Calibri" w:cstheme="minorHAnsi"/>
                <w:b/>
                <w:color w:val="000000"/>
                <w:sz w:val="18"/>
                <w:szCs w:val="18"/>
              </w:rPr>
            </w:pPr>
          </w:p>
        </w:tc>
        <w:tc>
          <w:tcPr>
            <w:tcW w:w="897" w:type="pct"/>
            <w:vMerge/>
          </w:tcPr>
          <w:p w14:paraId="73CEDFFE" w14:textId="77777777" w:rsidR="00A97DEF" w:rsidRPr="00034678" w:rsidRDefault="00A97DEF" w:rsidP="002D7281">
            <w:pPr>
              <w:rPr>
                <w:rFonts w:eastAsia="Calibri" w:cstheme="minorHAnsi"/>
                <w:sz w:val="18"/>
                <w:szCs w:val="18"/>
              </w:rPr>
            </w:pPr>
          </w:p>
        </w:tc>
      </w:tr>
      <w:tr w:rsidR="00A97DEF" w:rsidRPr="00034678" w14:paraId="339E0411" w14:textId="77777777" w:rsidTr="007D392C">
        <w:trPr>
          <w:trHeight w:val="1833"/>
        </w:trPr>
        <w:tc>
          <w:tcPr>
            <w:tcW w:w="3357" w:type="pct"/>
            <w:gridSpan w:val="4"/>
          </w:tcPr>
          <w:p w14:paraId="15D1F279" w14:textId="77777777" w:rsidR="00A97DEF" w:rsidRPr="00034678" w:rsidRDefault="00A97DEF" w:rsidP="002D7281">
            <w:pPr>
              <w:rPr>
                <w:rFonts w:eastAsia="Calibri" w:cstheme="minorHAnsi"/>
                <w:b/>
                <w:bCs/>
                <w:sz w:val="18"/>
                <w:szCs w:val="18"/>
              </w:rPr>
            </w:pPr>
            <w:r>
              <w:rPr>
                <w:rFonts w:eastAsia="Calibri" w:cstheme="minorHAnsi"/>
                <w:b/>
                <w:bCs/>
                <w:sz w:val="18"/>
                <w:szCs w:val="18"/>
              </w:rPr>
              <w:lastRenderedPageBreak/>
              <w:t>5</w:t>
            </w:r>
            <w:r w:rsidRPr="00034678">
              <w:rPr>
                <w:rFonts w:eastAsia="Calibri" w:cstheme="minorHAnsi"/>
                <w:b/>
                <w:bCs/>
                <w:sz w:val="18"/>
                <w:szCs w:val="18"/>
              </w:rPr>
              <w:t>. GLUMIM I MIJENJAM KRAJ</w:t>
            </w:r>
          </w:p>
          <w:p w14:paraId="324FC74D" w14:textId="77777777" w:rsidR="00A97DEF" w:rsidRPr="00034678" w:rsidRDefault="00A97DEF" w:rsidP="002D7281">
            <w:pPr>
              <w:rPr>
                <w:rFonts w:eastAsia="Calibri" w:cstheme="minorHAnsi"/>
                <w:sz w:val="18"/>
                <w:szCs w:val="18"/>
              </w:rPr>
            </w:pPr>
            <w:r w:rsidRPr="00034678">
              <w:rPr>
                <w:rFonts w:eastAsia="Calibri" w:cstheme="minorHAnsi"/>
                <w:b/>
                <w:bCs/>
                <w:sz w:val="18"/>
                <w:szCs w:val="18"/>
              </w:rPr>
              <w:t xml:space="preserve">Ishod aktivnosti: </w:t>
            </w:r>
            <w:r w:rsidRPr="00034678">
              <w:rPr>
                <w:rFonts w:eastAsia="Calibri" w:cstheme="minorHAnsi"/>
                <w:sz w:val="18"/>
                <w:szCs w:val="18"/>
              </w:rPr>
              <w:t>prepričava poslušani tekst; koristi se jezičnim vještinama, aktivnim rječnikom i temeljnim znanjima radi oblikovanja uradaka u kojima dolazi do izražaja kreativnost, originalnost i stvaralačko mišljenje; razvija vlastiti potencijal za stvaralaštvo.</w:t>
            </w:r>
          </w:p>
          <w:p w14:paraId="399DA96B" w14:textId="77777777" w:rsidR="00A97DEF" w:rsidRPr="00034678" w:rsidRDefault="00A97DEF" w:rsidP="002D7281">
            <w:pPr>
              <w:rPr>
                <w:rFonts w:eastAsia="Calibri" w:cstheme="minorHAnsi"/>
                <w:b/>
                <w:bCs/>
                <w:sz w:val="18"/>
                <w:szCs w:val="18"/>
              </w:rPr>
            </w:pPr>
            <w:r w:rsidRPr="00034678">
              <w:rPr>
                <w:rFonts w:eastAsia="Calibri" w:cstheme="minorHAnsi"/>
                <w:b/>
                <w:bCs/>
                <w:sz w:val="18"/>
                <w:szCs w:val="18"/>
              </w:rPr>
              <w:t xml:space="preserve">Opis aktivnosti: </w:t>
            </w:r>
          </w:p>
          <w:p w14:paraId="7614960E" w14:textId="2CF44343" w:rsidR="00A97DEF" w:rsidRPr="007D392C" w:rsidRDefault="00A97DEF" w:rsidP="002D7281">
            <w:pPr>
              <w:rPr>
                <w:rFonts w:eastAsia="Calibri" w:cstheme="minorHAnsi"/>
                <w:sz w:val="18"/>
                <w:szCs w:val="18"/>
              </w:rPr>
            </w:pPr>
            <w:r w:rsidRPr="00034678">
              <w:rPr>
                <w:rFonts w:eastAsia="Calibri" w:cstheme="minorHAnsi"/>
                <w:sz w:val="18"/>
                <w:szCs w:val="18"/>
              </w:rPr>
              <w:t>Učiteljica/učitelj dijeli učenike u skupine po pet učenika. Učenici dobivaju zadatak da odglume priču i uvedu novi lik te promijene završetak priče. Mogu zamisliti da Flora nije željela pomoći Rinu, da se Borna nije usudio posjetiti zubara i sl. Nakon kraćeg dogovora učenici dolaze pred razred i glume priču, a ostali učenici jačinom pljeska odabiru najbolju skupinu.</w:t>
            </w:r>
          </w:p>
        </w:tc>
        <w:tc>
          <w:tcPr>
            <w:tcW w:w="746" w:type="pct"/>
            <w:vMerge/>
          </w:tcPr>
          <w:p w14:paraId="0ECD9724" w14:textId="77777777" w:rsidR="00A97DEF" w:rsidRPr="00034678" w:rsidRDefault="00A97DEF" w:rsidP="002D7281">
            <w:pPr>
              <w:rPr>
                <w:rFonts w:eastAsia="Calibri" w:cstheme="minorHAnsi"/>
                <w:b/>
                <w:color w:val="000000"/>
                <w:sz w:val="18"/>
                <w:szCs w:val="18"/>
              </w:rPr>
            </w:pPr>
          </w:p>
        </w:tc>
        <w:tc>
          <w:tcPr>
            <w:tcW w:w="897" w:type="pct"/>
            <w:vMerge/>
          </w:tcPr>
          <w:p w14:paraId="002C03E4" w14:textId="77777777" w:rsidR="00A97DEF" w:rsidRPr="00034678" w:rsidRDefault="00A97DEF" w:rsidP="002D7281">
            <w:pPr>
              <w:rPr>
                <w:rFonts w:eastAsia="Calibri" w:cstheme="minorHAnsi"/>
                <w:sz w:val="18"/>
                <w:szCs w:val="18"/>
              </w:rPr>
            </w:pPr>
          </w:p>
        </w:tc>
      </w:tr>
      <w:tr w:rsidR="00A97DEF" w:rsidRPr="00034678" w14:paraId="73598B11" w14:textId="77777777" w:rsidTr="007D392C">
        <w:trPr>
          <w:trHeight w:val="1833"/>
        </w:trPr>
        <w:tc>
          <w:tcPr>
            <w:tcW w:w="3357" w:type="pct"/>
            <w:gridSpan w:val="4"/>
          </w:tcPr>
          <w:p w14:paraId="500EC988" w14:textId="77777777" w:rsidR="00A97DEF" w:rsidRPr="00034678" w:rsidRDefault="00A97DEF" w:rsidP="002D7281">
            <w:pPr>
              <w:rPr>
                <w:rFonts w:eastAsia="Calibri" w:cstheme="minorHAnsi"/>
                <w:b/>
                <w:bCs/>
                <w:sz w:val="18"/>
                <w:szCs w:val="18"/>
              </w:rPr>
            </w:pPr>
            <w:r w:rsidRPr="00034678">
              <w:rPr>
                <w:rFonts w:eastAsia="Calibri" w:cstheme="minorHAnsi"/>
                <w:b/>
                <w:bCs/>
                <w:sz w:val="18"/>
                <w:szCs w:val="18"/>
              </w:rPr>
              <w:t>NA PLOČI JE</w:t>
            </w:r>
            <w:r>
              <w:rPr>
                <w:rFonts w:eastAsia="Calibri" w:cstheme="minorHAnsi"/>
                <w:b/>
                <w:bCs/>
                <w:sz w:val="18"/>
                <w:szCs w:val="18"/>
              </w:rPr>
              <w:t>:</w:t>
            </w:r>
          </w:p>
          <w:p w14:paraId="625647F6" w14:textId="77777777" w:rsidR="00A97DEF" w:rsidRPr="00034678" w:rsidRDefault="00A97DEF" w:rsidP="002D7281">
            <w:pPr>
              <w:rPr>
                <w:rFonts w:eastAsia="Calibri" w:cstheme="minorHAnsi"/>
                <w:b/>
                <w:bCs/>
                <w:sz w:val="18"/>
                <w:szCs w:val="18"/>
              </w:rPr>
            </w:pPr>
          </w:p>
          <w:p w14:paraId="2313953D" w14:textId="77777777" w:rsidR="00A97DEF" w:rsidRPr="00034678" w:rsidRDefault="00A97DEF" w:rsidP="002D7281">
            <w:pPr>
              <w:rPr>
                <w:rFonts w:eastAsia="Calibri" w:cstheme="minorHAnsi"/>
                <w:b/>
                <w:bCs/>
                <w:sz w:val="18"/>
                <w:szCs w:val="18"/>
              </w:rPr>
            </w:pPr>
            <w:r w:rsidRPr="00034678">
              <w:rPr>
                <w:rFonts w:eastAsia="Calibri" w:cstheme="minorHAnsi"/>
                <w:b/>
                <w:bCs/>
                <w:sz w:val="18"/>
                <w:szCs w:val="18"/>
              </w:rPr>
              <w:t xml:space="preserve">Zubić koji se bojao četkice </w:t>
            </w:r>
          </w:p>
          <w:p w14:paraId="41511C14" w14:textId="77777777" w:rsidR="00A97DEF" w:rsidRPr="00034678" w:rsidRDefault="00A97DEF" w:rsidP="002D7281">
            <w:pPr>
              <w:rPr>
                <w:rFonts w:eastAsia="Calibri" w:cstheme="minorHAnsi"/>
                <w:b/>
                <w:bCs/>
                <w:sz w:val="18"/>
                <w:szCs w:val="18"/>
              </w:rPr>
            </w:pPr>
            <w:r w:rsidRPr="00034678">
              <w:rPr>
                <w:rFonts w:eastAsia="Calibri" w:cstheme="minorHAnsi"/>
                <w:b/>
                <w:bCs/>
                <w:sz w:val="18"/>
                <w:szCs w:val="18"/>
              </w:rPr>
              <w:t>Anka Balent</w:t>
            </w:r>
          </w:p>
          <w:p w14:paraId="5FAEF9B7" w14:textId="77777777" w:rsidR="00A97DEF" w:rsidRPr="00034678" w:rsidRDefault="00A97DEF" w:rsidP="002D7281">
            <w:pPr>
              <w:rPr>
                <w:rFonts w:eastAsia="Calibri" w:cstheme="minorHAnsi"/>
                <w:b/>
                <w:bCs/>
                <w:sz w:val="18"/>
                <w:szCs w:val="18"/>
              </w:rPr>
            </w:pPr>
          </w:p>
          <w:p w14:paraId="56AEC223" w14:textId="77777777" w:rsidR="00A97DEF" w:rsidRPr="00034678" w:rsidRDefault="00A97DEF" w:rsidP="002D7281">
            <w:pPr>
              <w:rPr>
                <w:rFonts w:eastAsia="Calibri" w:cstheme="minorHAnsi"/>
                <w:sz w:val="18"/>
                <w:szCs w:val="18"/>
              </w:rPr>
            </w:pPr>
            <w:r w:rsidRPr="00034678">
              <w:rPr>
                <w:rFonts w:eastAsia="Calibri" w:cstheme="minorHAnsi"/>
                <w:sz w:val="18"/>
                <w:szCs w:val="18"/>
              </w:rPr>
              <w:t>Tema priče: Zubić Rino boji se četkice</w:t>
            </w:r>
          </w:p>
          <w:p w14:paraId="095A9EB2" w14:textId="77777777" w:rsidR="00A97DEF" w:rsidRPr="00034678" w:rsidRDefault="00A97DEF" w:rsidP="002D7281">
            <w:pPr>
              <w:rPr>
                <w:rFonts w:eastAsia="Calibri" w:cstheme="minorHAnsi"/>
                <w:sz w:val="18"/>
                <w:szCs w:val="18"/>
              </w:rPr>
            </w:pPr>
            <w:r w:rsidRPr="00034678">
              <w:rPr>
                <w:rFonts w:eastAsia="Calibri" w:cstheme="minorHAnsi"/>
                <w:sz w:val="18"/>
                <w:szCs w:val="18"/>
              </w:rPr>
              <w:t>Likovi: Borna, Rino i Flora</w:t>
            </w:r>
          </w:p>
          <w:p w14:paraId="72A576A7" w14:textId="0605663A" w:rsidR="00A97DEF" w:rsidRPr="00034678" w:rsidRDefault="00A97DEF" w:rsidP="002D7281">
            <w:pPr>
              <w:rPr>
                <w:rFonts w:eastAsia="Calibri" w:cstheme="minorHAnsi"/>
                <w:sz w:val="18"/>
                <w:szCs w:val="18"/>
              </w:rPr>
            </w:pPr>
            <w:r w:rsidRPr="00034678">
              <w:rPr>
                <w:rFonts w:eastAsia="Calibri" w:cstheme="minorHAnsi"/>
                <w:sz w:val="18"/>
                <w:szCs w:val="18"/>
              </w:rPr>
              <w:t>Trebamo redovito prati zube i posjećivati zubara. Tada se osjećamo …</w:t>
            </w:r>
          </w:p>
        </w:tc>
        <w:tc>
          <w:tcPr>
            <w:tcW w:w="746" w:type="pct"/>
            <w:vMerge/>
          </w:tcPr>
          <w:p w14:paraId="50C5C94C" w14:textId="77777777" w:rsidR="00A97DEF" w:rsidRPr="00034678" w:rsidRDefault="00A97DEF" w:rsidP="002D7281">
            <w:pPr>
              <w:rPr>
                <w:rFonts w:eastAsia="Calibri" w:cstheme="minorHAnsi"/>
                <w:b/>
                <w:color w:val="000000"/>
                <w:sz w:val="18"/>
                <w:szCs w:val="18"/>
              </w:rPr>
            </w:pPr>
          </w:p>
        </w:tc>
        <w:tc>
          <w:tcPr>
            <w:tcW w:w="897" w:type="pct"/>
            <w:vMerge/>
          </w:tcPr>
          <w:p w14:paraId="4EC8405A" w14:textId="77777777" w:rsidR="00A97DEF" w:rsidRPr="00034678" w:rsidRDefault="00A97DEF" w:rsidP="002D7281">
            <w:pPr>
              <w:rPr>
                <w:rFonts w:eastAsia="Calibri" w:cstheme="minorHAnsi"/>
                <w:sz w:val="18"/>
                <w:szCs w:val="18"/>
              </w:rPr>
            </w:pPr>
          </w:p>
        </w:tc>
      </w:tr>
    </w:tbl>
    <w:p w14:paraId="4D390B3A" w14:textId="77777777" w:rsidR="00C35534" w:rsidRPr="00034678" w:rsidRDefault="007D392C" w:rsidP="00034678">
      <w:pPr>
        <w:spacing w:after="0" w:line="240" w:lineRule="auto"/>
        <w:rPr>
          <w:rFonts w:cstheme="minorHAnsi"/>
          <w:sz w:val="18"/>
          <w:szCs w:val="18"/>
        </w:rPr>
      </w:pPr>
    </w:p>
    <w:sectPr w:rsidR="00C35534" w:rsidRPr="00034678" w:rsidSect="00034678">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3885"/>
    <w:multiLevelType w:val="hybridMultilevel"/>
    <w:tmpl w:val="2AB246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EE7F89"/>
    <w:multiLevelType w:val="hybridMultilevel"/>
    <w:tmpl w:val="37229DE8"/>
    <w:lvl w:ilvl="0" w:tplc="924025B0">
      <w:start w:val="9"/>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BCE1C73"/>
    <w:multiLevelType w:val="hybridMultilevel"/>
    <w:tmpl w:val="2AB246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9A03CEB"/>
    <w:multiLevelType w:val="hybridMultilevel"/>
    <w:tmpl w:val="4A449F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08F4F3B"/>
    <w:multiLevelType w:val="hybridMultilevel"/>
    <w:tmpl w:val="E1261446"/>
    <w:lvl w:ilvl="0" w:tplc="0AF4B4E2">
      <w:start w:val="9"/>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34678"/>
    <w:rsid w:val="00072E1C"/>
    <w:rsid w:val="00084487"/>
    <w:rsid w:val="001C1AF0"/>
    <w:rsid w:val="0023795C"/>
    <w:rsid w:val="002B5B4B"/>
    <w:rsid w:val="002D7281"/>
    <w:rsid w:val="002E5243"/>
    <w:rsid w:val="00334C36"/>
    <w:rsid w:val="004A4E97"/>
    <w:rsid w:val="006B77E3"/>
    <w:rsid w:val="00784E6E"/>
    <w:rsid w:val="007A0954"/>
    <w:rsid w:val="007D1DD3"/>
    <w:rsid w:val="007D392C"/>
    <w:rsid w:val="007E450C"/>
    <w:rsid w:val="0088262A"/>
    <w:rsid w:val="00931BE0"/>
    <w:rsid w:val="00A704C4"/>
    <w:rsid w:val="00A97DEF"/>
    <w:rsid w:val="00AE41E0"/>
    <w:rsid w:val="00B70D8E"/>
    <w:rsid w:val="00B9512C"/>
    <w:rsid w:val="00BC7CB8"/>
    <w:rsid w:val="00CA7737"/>
    <w:rsid w:val="00CB4C7F"/>
    <w:rsid w:val="00DD1C2A"/>
    <w:rsid w:val="00E51AD1"/>
    <w:rsid w:val="00E54DFF"/>
    <w:rsid w:val="00E65597"/>
    <w:rsid w:val="00EA308C"/>
    <w:rsid w:val="00F77FC1"/>
    <w:rsid w:val="00FA71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A2520"/>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E5243"/>
    <w:pPr>
      <w:ind w:left="720"/>
      <w:contextualSpacing/>
    </w:pPr>
  </w:style>
  <w:style w:type="paragraph" w:styleId="BalloonText">
    <w:name w:val="Balloon Text"/>
    <w:basedOn w:val="Normal"/>
    <w:link w:val="BalloonTextChar"/>
    <w:uiPriority w:val="99"/>
    <w:semiHidden/>
    <w:unhideWhenUsed/>
    <w:rsid w:val="00E655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597"/>
    <w:rPr>
      <w:rFonts w:ascii="Segoe UI" w:hAnsi="Segoe UI" w:cs="Segoe UI"/>
      <w:sz w:val="18"/>
      <w:szCs w:val="18"/>
    </w:rPr>
  </w:style>
  <w:style w:type="character" w:styleId="Hyperlink">
    <w:name w:val="Hyperlink"/>
    <w:basedOn w:val="DefaultParagraphFont"/>
    <w:uiPriority w:val="99"/>
    <w:unhideWhenUsed/>
    <w:rsid w:val="0088262A"/>
    <w:rPr>
      <w:color w:val="0563C1" w:themeColor="hyperlink"/>
      <w:u w:val="single"/>
    </w:rPr>
  </w:style>
  <w:style w:type="character" w:styleId="UnresolvedMention">
    <w:name w:val="Unresolved Mention"/>
    <w:basedOn w:val="DefaultParagraphFont"/>
    <w:uiPriority w:val="99"/>
    <w:semiHidden/>
    <w:unhideWhenUsed/>
    <w:rsid w:val="008826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218/20040.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1110</Words>
  <Characters>6333</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9</cp:revision>
  <dcterms:created xsi:type="dcterms:W3CDTF">2020-07-18T21:47:00Z</dcterms:created>
  <dcterms:modified xsi:type="dcterms:W3CDTF">2021-07-28T10:59:00Z</dcterms:modified>
</cp:coreProperties>
</file>